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BDC" w:rsidRDefault="00A32BDC" w:rsidP="00CB16FD">
      <w:pPr>
        <w:jc w:val="both"/>
        <w:rPr>
          <w:rFonts w:ascii="Times New Roman" w:hAnsi="Times New Roman" w:cs="Times New Roman"/>
          <w:sz w:val="26"/>
          <w:szCs w:val="26"/>
        </w:rPr>
      </w:pPr>
      <w:r>
        <w:rPr>
          <w:rFonts w:ascii="Times New Roman" w:hAnsi="Times New Roman" w:cs="Times New Roman"/>
          <w:sz w:val="26"/>
          <w:szCs w:val="26"/>
        </w:rPr>
        <w:t>CANTIERI di BETANIA</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26 novembre 2022</w:t>
      </w:r>
    </w:p>
    <w:p w:rsidR="00A32BDC" w:rsidRDefault="00A32BDC" w:rsidP="00CB16FD">
      <w:pPr>
        <w:jc w:val="both"/>
        <w:rPr>
          <w:rFonts w:ascii="Times New Roman" w:hAnsi="Times New Roman" w:cs="Times New Roman"/>
          <w:sz w:val="26"/>
          <w:szCs w:val="26"/>
        </w:rPr>
      </w:pPr>
    </w:p>
    <w:p w:rsidR="00096B6B" w:rsidRDefault="00CB16FD" w:rsidP="00CB16FD">
      <w:pPr>
        <w:jc w:val="both"/>
        <w:rPr>
          <w:rFonts w:ascii="Times New Roman" w:hAnsi="Times New Roman" w:cs="Times New Roman"/>
          <w:sz w:val="26"/>
          <w:szCs w:val="26"/>
        </w:rPr>
      </w:pPr>
      <w:r>
        <w:rPr>
          <w:rFonts w:ascii="Times New Roman" w:hAnsi="Times New Roman" w:cs="Times New Roman"/>
          <w:sz w:val="26"/>
          <w:szCs w:val="26"/>
        </w:rPr>
        <w:t>“</w:t>
      </w:r>
      <w:r w:rsidRPr="00CB16FD">
        <w:rPr>
          <w:rFonts w:ascii="Times New Roman" w:hAnsi="Times New Roman" w:cs="Times New Roman"/>
          <w:sz w:val="26"/>
          <w:szCs w:val="26"/>
        </w:rPr>
        <w:t>Il cammino</w:t>
      </w:r>
      <w:r>
        <w:rPr>
          <w:rFonts w:ascii="Times New Roman" w:hAnsi="Times New Roman" w:cs="Times New Roman"/>
          <w:sz w:val="26"/>
          <w:szCs w:val="26"/>
        </w:rPr>
        <w:t xml:space="preserve"> della sinodalità è il cammino che Dio si aspetta dalla Chiesa del terzo millennio”</w:t>
      </w:r>
      <w:r>
        <w:rPr>
          <w:rStyle w:val="Rimandonotaapidipagina"/>
          <w:rFonts w:ascii="Times New Roman" w:hAnsi="Times New Roman" w:cs="Times New Roman"/>
          <w:sz w:val="26"/>
          <w:szCs w:val="26"/>
        </w:rPr>
        <w:footnoteReference w:id="2"/>
      </w:r>
      <w:r>
        <w:rPr>
          <w:rFonts w:ascii="Times New Roman" w:hAnsi="Times New Roman" w:cs="Times New Roman"/>
          <w:sz w:val="26"/>
          <w:szCs w:val="26"/>
        </w:rPr>
        <w:t>.</w:t>
      </w:r>
    </w:p>
    <w:p w:rsidR="00CB16FD" w:rsidRDefault="00CB16FD" w:rsidP="00CB16FD">
      <w:pPr>
        <w:jc w:val="both"/>
        <w:rPr>
          <w:rFonts w:ascii="Times New Roman" w:hAnsi="Times New Roman" w:cs="Times New Roman"/>
          <w:sz w:val="26"/>
          <w:szCs w:val="26"/>
        </w:rPr>
      </w:pPr>
      <w:r>
        <w:rPr>
          <w:rFonts w:ascii="Times New Roman" w:hAnsi="Times New Roman" w:cs="Times New Roman"/>
          <w:sz w:val="26"/>
          <w:szCs w:val="26"/>
        </w:rPr>
        <w:t xml:space="preserve">Non è facile mettersi in cammino, soprattutto in questa stagione segnata da tanta paura, incertezza e smarrimento. Non è facile farlo insieme, perché siamo tutti condizionati dall’individualismo e dal pensare gli altri in funzione nostra e non viceversa. </w:t>
      </w:r>
    </w:p>
    <w:p w:rsidR="00470561" w:rsidRDefault="00CB16FD" w:rsidP="00470561">
      <w:pPr>
        <w:jc w:val="both"/>
        <w:rPr>
          <w:rFonts w:ascii="Times New Roman" w:hAnsi="Times New Roman" w:cs="Times New Roman"/>
          <w:sz w:val="26"/>
          <w:szCs w:val="26"/>
        </w:rPr>
      </w:pPr>
      <w:r>
        <w:rPr>
          <w:rFonts w:ascii="Times New Roman" w:hAnsi="Times New Roman" w:cs="Times New Roman"/>
          <w:sz w:val="26"/>
          <w:szCs w:val="26"/>
        </w:rPr>
        <w:t>Ma nonostante questo, nel maggio 2021, rispondendo all’invito di Papa Francesco, le Chiese in Italia si sono messe in cammino</w:t>
      </w:r>
      <w:r w:rsidR="007A1BEB">
        <w:rPr>
          <w:rFonts w:ascii="Times New Roman" w:hAnsi="Times New Roman" w:cs="Times New Roman"/>
          <w:sz w:val="26"/>
          <w:szCs w:val="26"/>
        </w:rPr>
        <w:t>,</w:t>
      </w:r>
      <w:r w:rsidR="00470561">
        <w:rPr>
          <w:rFonts w:ascii="Times New Roman" w:hAnsi="Times New Roman" w:cs="Times New Roman"/>
          <w:sz w:val="26"/>
          <w:szCs w:val="26"/>
        </w:rPr>
        <w:t xml:space="preserve"> avviando un percorso sinodale: cert</w:t>
      </w:r>
      <w:r w:rsidR="006A394E">
        <w:rPr>
          <w:rFonts w:ascii="Times New Roman" w:hAnsi="Times New Roman" w:cs="Times New Roman"/>
          <w:sz w:val="26"/>
          <w:szCs w:val="26"/>
        </w:rPr>
        <w:t>e</w:t>
      </w:r>
      <w:r w:rsidR="00470561">
        <w:rPr>
          <w:rFonts w:ascii="Times New Roman" w:hAnsi="Times New Roman" w:cs="Times New Roman"/>
          <w:sz w:val="26"/>
          <w:szCs w:val="26"/>
        </w:rPr>
        <w:t xml:space="preserve"> che sarà questo stesso percorso di ascolto d</w:t>
      </w:r>
      <w:r w:rsidR="006A394E">
        <w:rPr>
          <w:rFonts w:ascii="Times New Roman" w:hAnsi="Times New Roman" w:cs="Times New Roman"/>
          <w:sz w:val="26"/>
          <w:szCs w:val="26"/>
        </w:rPr>
        <w:t>el Signore e dei fratelli a far</w:t>
      </w:r>
      <w:r w:rsidR="00470561">
        <w:rPr>
          <w:rFonts w:ascii="Times New Roman" w:hAnsi="Times New Roman" w:cs="Times New Roman"/>
          <w:sz w:val="26"/>
          <w:szCs w:val="26"/>
        </w:rPr>
        <w:t xml:space="preserve"> sperimentare la bellezza dell’</w:t>
      </w:r>
      <w:r w:rsidR="006A394E">
        <w:rPr>
          <w:rFonts w:ascii="Times New Roman" w:hAnsi="Times New Roman" w:cs="Times New Roman"/>
          <w:sz w:val="26"/>
          <w:szCs w:val="26"/>
        </w:rPr>
        <w:t>incontro e del</w:t>
      </w:r>
      <w:r w:rsidR="00470561">
        <w:rPr>
          <w:rFonts w:ascii="Times New Roman" w:hAnsi="Times New Roman" w:cs="Times New Roman"/>
          <w:sz w:val="26"/>
          <w:szCs w:val="26"/>
        </w:rPr>
        <w:t xml:space="preserve"> cammino.</w:t>
      </w:r>
    </w:p>
    <w:p w:rsidR="006A394E" w:rsidRDefault="006A394E" w:rsidP="006A394E">
      <w:pPr>
        <w:jc w:val="both"/>
        <w:rPr>
          <w:rFonts w:ascii="Times New Roman" w:hAnsi="Times New Roman" w:cs="Times New Roman"/>
          <w:sz w:val="26"/>
          <w:szCs w:val="26"/>
        </w:rPr>
      </w:pPr>
      <w:r>
        <w:rPr>
          <w:rFonts w:ascii="Times New Roman" w:hAnsi="Times New Roman" w:cs="Times New Roman"/>
          <w:sz w:val="26"/>
          <w:szCs w:val="26"/>
        </w:rPr>
        <w:t xml:space="preserve">Il titolo del documento della CEI che contiene le prospettive per il secondo anno di cammino solidale è “i Cantieri di Betania”. Quella del cantiere è un’immagine che indica la necessità di un lavoro che duri nel tempo, che non si limiti all’organizzazione di eventi, ma punti alla realizzazione di percorsi di ascolto ed esperienze di sinodalità vissuta, la cui rilettura sia punto di partenza per la fase successiva. </w:t>
      </w:r>
    </w:p>
    <w:p w:rsidR="006A394E" w:rsidRDefault="006A394E" w:rsidP="006A394E">
      <w:pPr>
        <w:jc w:val="both"/>
        <w:rPr>
          <w:rFonts w:ascii="Times New Roman" w:hAnsi="Times New Roman" w:cs="Times New Roman"/>
          <w:sz w:val="26"/>
          <w:szCs w:val="26"/>
        </w:rPr>
      </w:pPr>
      <w:r>
        <w:rPr>
          <w:rFonts w:ascii="Times New Roman" w:hAnsi="Times New Roman" w:cs="Times New Roman"/>
          <w:sz w:val="26"/>
          <w:szCs w:val="26"/>
        </w:rPr>
        <w:t>Ci auguriamo che l</w:t>
      </w:r>
      <w:r w:rsidR="00470561">
        <w:rPr>
          <w:rFonts w:ascii="Times New Roman" w:hAnsi="Times New Roman" w:cs="Times New Roman"/>
          <w:sz w:val="26"/>
          <w:szCs w:val="26"/>
        </w:rPr>
        <w:t xml:space="preserve">’incontro di Gesù con Marta e Maria nella casa di Betania (Lc 10,38-42), </w:t>
      </w:r>
      <w:r>
        <w:rPr>
          <w:rFonts w:ascii="Times New Roman" w:hAnsi="Times New Roman" w:cs="Times New Roman"/>
          <w:sz w:val="26"/>
          <w:szCs w:val="26"/>
        </w:rPr>
        <w:t xml:space="preserve">divenga icona di </w:t>
      </w:r>
      <w:r w:rsidRPr="00470561">
        <w:rPr>
          <w:rFonts w:ascii="Times New Roman" w:hAnsi="Times New Roman" w:cs="Times New Roman"/>
          <w:smallCaps/>
          <w:sz w:val="26"/>
          <w:szCs w:val="26"/>
        </w:rPr>
        <w:t>una Chiesa come “casa Betania” aperta a tutti</w:t>
      </w:r>
      <w:r>
        <w:rPr>
          <w:rFonts w:ascii="Times New Roman" w:hAnsi="Times New Roman" w:cs="Times New Roman"/>
          <w:sz w:val="26"/>
          <w:szCs w:val="26"/>
        </w:rPr>
        <w:t>.</w:t>
      </w:r>
    </w:p>
    <w:p w:rsidR="00570161" w:rsidRDefault="00570161" w:rsidP="00470561">
      <w:pPr>
        <w:jc w:val="both"/>
        <w:rPr>
          <w:rFonts w:ascii="Times New Roman" w:hAnsi="Times New Roman" w:cs="Times New Roman"/>
          <w:sz w:val="26"/>
          <w:szCs w:val="26"/>
        </w:rPr>
      </w:pPr>
    </w:p>
    <w:p w:rsidR="007A1BEB" w:rsidRDefault="00570161" w:rsidP="00CB16FD">
      <w:pPr>
        <w:jc w:val="both"/>
        <w:rPr>
          <w:rFonts w:ascii="Times New Roman" w:hAnsi="Times New Roman" w:cs="Times New Roman"/>
          <w:i/>
          <w:sz w:val="26"/>
          <w:szCs w:val="26"/>
        </w:rPr>
      </w:pPr>
      <w:r w:rsidRPr="00570161">
        <w:rPr>
          <w:rFonts w:ascii="Times New Roman" w:hAnsi="Times New Roman" w:cs="Times New Roman"/>
          <w:i/>
          <w:sz w:val="26"/>
          <w:szCs w:val="26"/>
          <w:vertAlign w:val="superscript"/>
        </w:rPr>
        <w:t>38</w:t>
      </w:r>
      <w:r w:rsidR="00470561">
        <w:rPr>
          <w:rFonts w:ascii="Times New Roman" w:hAnsi="Times New Roman" w:cs="Times New Roman"/>
          <w:i/>
          <w:sz w:val="26"/>
          <w:szCs w:val="26"/>
        </w:rPr>
        <w:t xml:space="preserve">Mentre erano in cammino, entrò in un villaggio e una donna, di nome Marta, lo ospitò. </w:t>
      </w:r>
      <w:r w:rsidRPr="00570161">
        <w:rPr>
          <w:rFonts w:ascii="Times New Roman" w:hAnsi="Times New Roman" w:cs="Times New Roman"/>
          <w:i/>
          <w:sz w:val="26"/>
          <w:szCs w:val="26"/>
          <w:vertAlign w:val="superscript"/>
        </w:rPr>
        <w:t>39</w:t>
      </w:r>
      <w:r w:rsidR="00470561">
        <w:rPr>
          <w:rFonts w:ascii="Times New Roman" w:hAnsi="Times New Roman" w:cs="Times New Roman"/>
          <w:i/>
          <w:sz w:val="26"/>
          <w:szCs w:val="26"/>
        </w:rPr>
        <w:t xml:space="preserve">Ella aveva una sorella, di nome Maria, la quale, seduta ai piedi del Signore, ascoltava la sua parola. </w:t>
      </w:r>
      <w:r w:rsidRPr="00570161">
        <w:rPr>
          <w:rFonts w:ascii="Times New Roman" w:hAnsi="Times New Roman" w:cs="Times New Roman"/>
          <w:i/>
          <w:sz w:val="26"/>
          <w:szCs w:val="26"/>
          <w:vertAlign w:val="superscript"/>
        </w:rPr>
        <w:t>40</w:t>
      </w:r>
      <w:r w:rsidR="00470561">
        <w:rPr>
          <w:rFonts w:ascii="Times New Roman" w:hAnsi="Times New Roman" w:cs="Times New Roman"/>
          <w:i/>
          <w:sz w:val="26"/>
          <w:szCs w:val="26"/>
        </w:rPr>
        <w:t>Marta invece era distolta</w:t>
      </w:r>
      <w:r>
        <w:rPr>
          <w:rFonts w:ascii="Times New Roman" w:hAnsi="Times New Roman" w:cs="Times New Roman"/>
          <w:i/>
          <w:sz w:val="26"/>
          <w:szCs w:val="26"/>
        </w:rPr>
        <w:t xml:space="preserve"> per i molti servizi. Allora si fece avanti e disse: “Signore non t’importa nulla che mia sorella mi abbia lasciata sola a servire? Dille dunque che mi aiuti”. </w:t>
      </w:r>
      <w:r w:rsidRPr="00570161">
        <w:rPr>
          <w:rFonts w:ascii="Times New Roman" w:hAnsi="Times New Roman" w:cs="Times New Roman"/>
          <w:i/>
          <w:sz w:val="26"/>
          <w:szCs w:val="26"/>
          <w:vertAlign w:val="superscript"/>
        </w:rPr>
        <w:t>41</w:t>
      </w:r>
      <w:r>
        <w:rPr>
          <w:rFonts w:ascii="Times New Roman" w:hAnsi="Times New Roman" w:cs="Times New Roman"/>
          <w:i/>
          <w:sz w:val="26"/>
          <w:szCs w:val="26"/>
        </w:rPr>
        <w:t xml:space="preserve">Ma il Signore le rispose: “Marta, Marta, tu ti affanni e ti agiti per molte cose, </w:t>
      </w:r>
      <w:r w:rsidRPr="00570161">
        <w:rPr>
          <w:rFonts w:ascii="Times New Roman" w:hAnsi="Times New Roman" w:cs="Times New Roman"/>
          <w:i/>
          <w:sz w:val="26"/>
          <w:szCs w:val="26"/>
          <w:vertAlign w:val="superscript"/>
        </w:rPr>
        <w:t>42</w:t>
      </w:r>
      <w:r>
        <w:rPr>
          <w:rFonts w:ascii="Times New Roman" w:hAnsi="Times New Roman" w:cs="Times New Roman"/>
          <w:i/>
          <w:sz w:val="26"/>
          <w:szCs w:val="26"/>
        </w:rPr>
        <w:t>ma di una cosa sola c’è bisogno. Maria ha scelto la parte migliore, che non le sarà tolta”.</w:t>
      </w:r>
    </w:p>
    <w:p w:rsidR="00570161" w:rsidRDefault="00570161" w:rsidP="00CB16FD">
      <w:pPr>
        <w:jc w:val="both"/>
        <w:rPr>
          <w:rFonts w:ascii="Times New Roman" w:hAnsi="Times New Roman" w:cs="Times New Roman"/>
          <w:sz w:val="26"/>
          <w:szCs w:val="26"/>
        </w:rPr>
      </w:pPr>
    </w:p>
    <w:p w:rsidR="009F3153" w:rsidRPr="009F3153" w:rsidRDefault="009F3153" w:rsidP="00CB16FD">
      <w:pPr>
        <w:jc w:val="both"/>
        <w:rPr>
          <w:rFonts w:ascii="Times New Roman" w:hAnsi="Times New Roman" w:cs="Times New Roman"/>
          <w:smallCaps/>
          <w:sz w:val="26"/>
          <w:szCs w:val="26"/>
        </w:rPr>
      </w:pPr>
      <w:r w:rsidRPr="009F3153">
        <w:rPr>
          <w:rFonts w:ascii="Times New Roman" w:hAnsi="Times New Roman" w:cs="Times New Roman"/>
          <w:smallCaps/>
          <w:sz w:val="26"/>
          <w:szCs w:val="26"/>
        </w:rPr>
        <w:t>Strada e Villaggio</w:t>
      </w:r>
    </w:p>
    <w:p w:rsidR="006A394E" w:rsidRDefault="00570161" w:rsidP="00570161">
      <w:pPr>
        <w:spacing w:after="0"/>
        <w:jc w:val="both"/>
        <w:rPr>
          <w:rFonts w:ascii="Times New Roman" w:hAnsi="Times New Roman" w:cs="Times New Roman"/>
          <w:sz w:val="26"/>
          <w:szCs w:val="26"/>
        </w:rPr>
      </w:pPr>
      <w:r w:rsidRPr="00570161">
        <w:rPr>
          <w:rFonts w:ascii="Times New Roman" w:hAnsi="Times New Roman" w:cs="Times New Roman"/>
          <w:b/>
          <w:i/>
          <w:sz w:val="26"/>
          <w:szCs w:val="26"/>
        </w:rPr>
        <w:t>10,38</w:t>
      </w:r>
      <w:r w:rsidRPr="00570161">
        <w:rPr>
          <w:rFonts w:ascii="Times New Roman" w:hAnsi="Times New Roman" w:cs="Times New Roman"/>
          <w:b/>
          <w:i/>
          <w:sz w:val="26"/>
          <w:szCs w:val="26"/>
        </w:rPr>
        <w:tab/>
        <w:t>Mentre erano in cammino</w:t>
      </w:r>
      <w:r>
        <w:rPr>
          <w:rFonts w:ascii="Times New Roman" w:hAnsi="Times New Roman" w:cs="Times New Roman"/>
          <w:sz w:val="26"/>
          <w:szCs w:val="26"/>
        </w:rPr>
        <w:tab/>
      </w:r>
      <w:r>
        <w:rPr>
          <w:rFonts w:ascii="Times New Roman" w:hAnsi="Times New Roman" w:cs="Times New Roman"/>
          <w:sz w:val="26"/>
          <w:szCs w:val="26"/>
        </w:rPr>
        <w:tab/>
      </w:r>
    </w:p>
    <w:p w:rsidR="00570161" w:rsidRPr="006A394E" w:rsidRDefault="009F3153" w:rsidP="006A394E">
      <w:pPr>
        <w:pStyle w:val="Paragrafoelenco"/>
        <w:numPr>
          <w:ilvl w:val="0"/>
          <w:numId w:val="1"/>
        </w:numPr>
        <w:spacing w:after="0"/>
        <w:jc w:val="both"/>
        <w:rPr>
          <w:rFonts w:ascii="Times New Roman" w:hAnsi="Times New Roman" w:cs="Times New Roman"/>
          <w:sz w:val="26"/>
          <w:szCs w:val="26"/>
        </w:rPr>
      </w:pPr>
      <w:r>
        <w:rPr>
          <w:rFonts w:ascii="Times New Roman" w:hAnsi="Times New Roman" w:cs="Times New Roman"/>
          <w:sz w:val="26"/>
          <w:szCs w:val="26"/>
        </w:rPr>
        <w:t>C</w:t>
      </w:r>
      <w:r w:rsidR="00570161" w:rsidRPr="006A394E">
        <w:rPr>
          <w:rFonts w:ascii="Times New Roman" w:hAnsi="Times New Roman" w:cs="Times New Roman"/>
          <w:sz w:val="26"/>
          <w:szCs w:val="26"/>
        </w:rPr>
        <w:t xml:space="preserve">’è un cammino insieme a Gesù (un “sinodo”). Luca aveva indicato, al cap. 8,1-3, la composizione del gruppo che accompagnava il Maestro: </w:t>
      </w:r>
      <w:r w:rsidR="00570161" w:rsidRPr="006A394E">
        <w:rPr>
          <w:rFonts w:ascii="Times New Roman" w:hAnsi="Times New Roman" w:cs="Times New Roman"/>
          <w:i/>
          <w:sz w:val="26"/>
          <w:szCs w:val="26"/>
        </w:rPr>
        <w:t>In seguito egli se ne andava per città e villaggi, predicando e annunciando la buona notizia del regno di Dio. c’erano con Lui i Dodici e alcune donne che erano state guarite da spiriti cattivi e da infermità: Maria, chiamata Maddalena, dalla quale erano usciti sette demoni; Giovanna, moglie di Cuza, amministratore di Erode; Susanna e molte altre, che li servivano con i loro beni”</w:t>
      </w:r>
      <w:r w:rsidR="00570161" w:rsidRPr="006A394E">
        <w:rPr>
          <w:rFonts w:ascii="Times New Roman" w:hAnsi="Times New Roman" w:cs="Times New Roman"/>
          <w:sz w:val="26"/>
          <w:szCs w:val="26"/>
        </w:rPr>
        <w:t>.</w:t>
      </w:r>
    </w:p>
    <w:p w:rsidR="00570161" w:rsidRDefault="00570161" w:rsidP="006A394E">
      <w:pPr>
        <w:ind w:left="708"/>
        <w:jc w:val="both"/>
        <w:rPr>
          <w:rFonts w:ascii="Times New Roman" w:hAnsi="Times New Roman" w:cs="Times New Roman"/>
          <w:sz w:val="26"/>
          <w:szCs w:val="26"/>
        </w:rPr>
      </w:pPr>
      <w:r>
        <w:rPr>
          <w:rFonts w:ascii="Times New Roman" w:hAnsi="Times New Roman" w:cs="Times New Roman"/>
          <w:sz w:val="26"/>
          <w:szCs w:val="26"/>
        </w:rPr>
        <w:t>Questo gruppo che cammina con il Maestro è il primo nucleo della Chiesa: i Dodici e alcune donne: non un gruppo esclusivo, ma uomini e donne come gli altri, con lo sguardo però illuminato dalla fede nel Salvatore, che condividono “le gioie e le speranze, le tristezze e le angosce degli uomini d’oggi, dei poveri soprattutto e di tutti coloro che soffrono” (GS)</w:t>
      </w:r>
      <w:r>
        <w:rPr>
          <w:rStyle w:val="Rimandonotaapidipagina"/>
          <w:rFonts w:ascii="Times New Roman" w:hAnsi="Times New Roman" w:cs="Times New Roman"/>
          <w:sz w:val="26"/>
          <w:szCs w:val="26"/>
        </w:rPr>
        <w:footnoteReference w:id="3"/>
      </w:r>
      <w:r w:rsidR="006A394E">
        <w:rPr>
          <w:rFonts w:ascii="Times New Roman" w:hAnsi="Times New Roman" w:cs="Times New Roman"/>
          <w:sz w:val="26"/>
          <w:szCs w:val="26"/>
        </w:rPr>
        <w:t>.</w:t>
      </w:r>
    </w:p>
    <w:p w:rsidR="006A394E" w:rsidRDefault="006A394E" w:rsidP="006A394E">
      <w:pPr>
        <w:pStyle w:val="Paragrafoelenco"/>
        <w:numPr>
          <w:ilvl w:val="0"/>
          <w:numId w:val="1"/>
        </w:numPr>
        <w:jc w:val="both"/>
        <w:rPr>
          <w:rFonts w:ascii="Times New Roman" w:hAnsi="Times New Roman" w:cs="Times New Roman"/>
          <w:sz w:val="26"/>
          <w:szCs w:val="26"/>
        </w:rPr>
      </w:pPr>
      <w:r w:rsidRPr="006A394E">
        <w:rPr>
          <w:rFonts w:ascii="Times New Roman" w:hAnsi="Times New Roman" w:cs="Times New Roman"/>
          <w:sz w:val="26"/>
          <w:szCs w:val="26"/>
        </w:rPr>
        <w:lastRenderedPageBreak/>
        <w:t>Gesù non evita i villaggi</w:t>
      </w:r>
      <w:r>
        <w:rPr>
          <w:rFonts w:ascii="Times New Roman" w:hAnsi="Times New Roman" w:cs="Times New Roman"/>
          <w:sz w:val="26"/>
          <w:szCs w:val="26"/>
        </w:rPr>
        <w:t>, ma insieme al gruppo dei discepoli e delle discepole li attraversa incontrando persone di ogni condizione.</w:t>
      </w:r>
    </w:p>
    <w:p w:rsidR="006A394E" w:rsidRDefault="006A394E" w:rsidP="006A394E">
      <w:pPr>
        <w:pStyle w:val="Paragrafoelenco"/>
        <w:jc w:val="both"/>
        <w:rPr>
          <w:rFonts w:ascii="Times New Roman" w:hAnsi="Times New Roman" w:cs="Times New Roman"/>
          <w:sz w:val="26"/>
          <w:szCs w:val="26"/>
        </w:rPr>
      </w:pPr>
      <w:r>
        <w:rPr>
          <w:rFonts w:ascii="Times New Roman" w:hAnsi="Times New Roman" w:cs="Times New Roman"/>
          <w:sz w:val="26"/>
          <w:szCs w:val="26"/>
        </w:rPr>
        <w:t xml:space="preserve">Sulle strade e nei villaggi il Signore ha predicato, guarito, consolato; ha incontrato gente di tutti i tipi e non si è mai sottratto all’ascolto, al dialogo e alla prossimità. </w:t>
      </w:r>
    </w:p>
    <w:p w:rsidR="00760BFB" w:rsidRDefault="00760BFB" w:rsidP="006A394E">
      <w:pPr>
        <w:pStyle w:val="Paragrafoelenco"/>
        <w:jc w:val="both"/>
        <w:rPr>
          <w:rFonts w:ascii="Times New Roman" w:hAnsi="Times New Roman" w:cs="Times New Roman"/>
          <w:sz w:val="26"/>
          <w:szCs w:val="26"/>
        </w:rPr>
      </w:pPr>
    </w:p>
    <w:p w:rsidR="00760BFB" w:rsidRDefault="00760BFB" w:rsidP="006A394E">
      <w:pPr>
        <w:pStyle w:val="Paragrafoelenco"/>
        <w:jc w:val="both"/>
        <w:rPr>
          <w:rFonts w:ascii="Times New Roman" w:hAnsi="Times New Roman" w:cs="Times New Roman"/>
          <w:sz w:val="26"/>
          <w:szCs w:val="26"/>
        </w:rPr>
      </w:pPr>
      <w:r>
        <w:rPr>
          <w:rFonts w:ascii="Times New Roman" w:hAnsi="Times New Roman" w:cs="Times New Roman"/>
          <w:sz w:val="26"/>
          <w:szCs w:val="26"/>
        </w:rPr>
        <w:t>Le sfide che il “Cantiere Betania” ci propone sono quelle dell’ascolto nei diversi “villaggi” in cui i cristiani vivono e lavorano, “camminando insieme” a tutti coloro che formano la società:</w:t>
      </w:r>
    </w:p>
    <w:p w:rsidR="00760BFB" w:rsidRDefault="00760BFB" w:rsidP="00760BFB">
      <w:pPr>
        <w:pStyle w:val="Paragrafoelenco"/>
        <w:numPr>
          <w:ilvl w:val="0"/>
          <w:numId w:val="2"/>
        </w:numPr>
        <w:jc w:val="both"/>
        <w:rPr>
          <w:rFonts w:ascii="Times New Roman" w:hAnsi="Times New Roman" w:cs="Times New Roman"/>
          <w:sz w:val="26"/>
          <w:szCs w:val="26"/>
        </w:rPr>
      </w:pPr>
      <w:r>
        <w:rPr>
          <w:rFonts w:ascii="Times New Roman" w:hAnsi="Times New Roman" w:cs="Times New Roman"/>
          <w:sz w:val="26"/>
          <w:szCs w:val="26"/>
        </w:rPr>
        <w:t>villaggi della povertà: indigenza, disabilità, forme di emarginazione, esclusione e/o discriminazione, ecc…</w:t>
      </w:r>
    </w:p>
    <w:p w:rsidR="00760BFB" w:rsidRDefault="00760BFB" w:rsidP="00760BFB">
      <w:pPr>
        <w:pStyle w:val="Paragrafoelenco"/>
        <w:numPr>
          <w:ilvl w:val="0"/>
          <w:numId w:val="2"/>
        </w:numPr>
        <w:jc w:val="both"/>
        <w:rPr>
          <w:rFonts w:ascii="Times New Roman" w:hAnsi="Times New Roman" w:cs="Times New Roman"/>
          <w:sz w:val="26"/>
          <w:szCs w:val="26"/>
        </w:rPr>
      </w:pPr>
      <w:r>
        <w:rPr>
          <w:rFonts w:ascii="Times New Roman" w:hAnsi="Times New Roman" w:cs="Times New Roman"/>
          <w:sz w:val="26"/>
          <w:szCs w:val="26"/>
        </w:rPr>
        <w:t>villaggi della cultura e dello sport: scuola a tutti i livelli, centri di formazione e aggregazione;</w:t>
      </w:r>
    </w:p>
    <w:p w:rsidR="0010787C" w:rsidRPr="0010787C" w:rsidRDefault="00760BFB" w:rsidP="0010787C">
      <w:pPr>
        <w:pStyle w:val="Paragrafoelenco"/>
        <w:numPr>
          <w:ilvl w:val="0"/>
          <w:numId w:val="2"/>
        </w:numPr>
        <w:jc w:val="both"/>
        <w:rPr>
          <w:rFonts w:ascii="Times New Roman" w:hAnsi="Times New Roman" w:cs="Times New Roman"/>
          <w:sz w:val="26"/>
          <w:szCs w:val="26"/>
        </w:rPr>
      </w:pPr>
      <w:r>
        <w:rPr>
          <w:rFonts w:ascii="Times New Roman" w:hAnsi="Times New Roman" w:cs="Times New Roman"/>
          <w:sz w:val="26"/>
          <w:szCs w:val="26"/>
        </w:rPr>
        <w:t>v</w:t>
      </w:r>
      <w:r w:rsidR="0010787C">
        <w:rPr>
          <w:rFonts w:ascii="Times New Roman" w:hAnsi="Times New Roman" w:cs="Times New Roman"/>
          <w:sz w:val="26"/>
          <w:szCs w:val="26"/>
        </w:rPr>
        <w:t>illaggi del lavoro</w:t>
      </w:r>
    </w:p>
    <w:p w:rsidR="00760BFB" w:rsidRDefault="00760BFB" w:rsidP="00760BFB">
      <w:pPr>
        <w:pStyle w:val="Paragrafoelenco"/>
        <w:numPr>
          <w:ilvl w:val="0"/>
          <w:numId w:val="2"/>
        </w:numPr>
        <w:jc w:val="both"/>
        <w:rPr>
          <w:rFonts w:ascii="Times New Roman" w:hAnsi="Times New Roman" w:cs="Times New Roman"/>
          <w:sz w:val="26"/>
          <w:szCs w:val="26"/>
        </w:rPr>
      </w:pPr>
      <w:r>
        <w:rPr>
          <w:rFonts w:ascii="Times New Roman" w:hAnsi="Times New Roman" w:cs="Times New Roman"/>
          <w:sz w:val="26"/>
          <w:szCs w:val="26"/>
        </w:rPr>
        <w:t>villaggi del volontariato e del Terzo settore</w:t>
      </w:r>
    </w:p>
    <w:p w:rsidR="0010787C" w:rsidRDefault="0010787C" w:rsidP="00760BFB">
      <w:pPr>
        <w:pStyle w:val="Paragrafoelenco"/>
        <w:numPr>
          <w:ilvl w:val="0"/>
          <w:numId w:val="2"/>
        </w:numPr>
        <w:jc w:val="both"/>
        <w:rPr>
          <w:rFonts w:ascii="Times New Roman" w:hAnsi="Times New Roman" w:cs="Times New Roman"/>
          <w:sz w:val="26"/>
          <w:szCs w:val="26"/>
        </w:rPr>
      </w:pPr>
      <w:r>
        <w:rPr>
          <w:rFonts w:ascii="Times New Roman" w:hAnsi="Times New Roman" w:cs="Times New Roman"/>
          <w:sz w:val="26"/>
          <w:szCs w:val="26"/>
        </w:rPr>
        <w:t>villaggi dell’impegno politico e sociale</w:t>
      </w:r>
    </w:p>
    <w:p w:rsidR="0010787C" w:rsidRDefault="0010787C" w:rsidP="00760BFB">
      <w:pPr>
        <w:pStyle w:val="Paragrafoelenco"/>
        <w:numPr>
          <w:ilvl w:val="0"/>
          <w:numId w:val="2"/>
        </w:numPr>
        <w:jc w:val="both"/>
        <w:rPr>
          <w:rFonts w:ascii="Times New Roman" w:hAnsi="Times New Roman" w:cs="Times New Roman"/>
          <w:sz w:val="26"/>
          <w:szCs w:val="26"/>
        </w:rPr>
      </w:pPr>
      <w:r>
        <w:rPr>
          <w:rFonts w:ascii="Times New Roman" w:hAnsi="Times New Roman" w:cs="Times New Roman"/>
          <w:sz w:val="26"/>
          <w:szCs w:val="26"/>
        </w:rPr>
        <w:t>villaggi delle religioni</w:t>
      </w:r>
    </w:p>
    <w:p w:rsidR="0010787C" w:rsidRDefault="0010787C" w:rsidP="0010787C">
      <w:pPr>
        <w:ind w:left="720"/>
        <w:jc w:val="both"/>
        <w:rPr>
          <w:rFonts w:ascii="Times New Roman" w:hAnsi="Times New Roman" w:cs="Times New Roman"/>
          <w:sz w:val="26"/>
          <w:szCs w:val="26"/>
        </w:rPr>
      </w:pPr>
      <w:r>
        <w:rPr>
          <w:rFonts w:ascii="Times New Roman" w:hAnsi="Times New Roman" w:cs="Times New Roman"/>
          <w:sz w:val="26"/>
          <w:szCs w:val="26"/>
        </w:rPr>
        <w:t>Papa Francesco insiste sulla necessità di porsi in ascolto profondo di tutti coloro che desiderano dire qualcosa alla Chiesa, in qualsiasi modo (cfr. Omelia per l’apertura del Sinodo 10/10/2021).</w:t>
      </w:r>
    </w:p>
    <w:p w:rsidR="0010787C" w:rsidRPr="00422801" w:rsidRDefault="0010787C" w:rsidP="00422801">
      <w:pPr>
        <w:spacing w:after="0" w:line="240" w:lineRule="auto"/>
        <w:ind w:left="720"/>
        <w:jc w:val="both"/>
        <w:rPr>
          <w:rFonts w:ascii="MV Boli" w:hAnsi="MV Boli" w:cs="MV Boli"/>
        </w:rPr>
      </w:pPr>
      <w:r w:rsidRPr="00422801">
        <w:rPr>
          <w:rFonts w:ascii="MV Boli" w:hAnsi="MV Boli" w:cs="MV Boli"/>
          <w:sz w:val="24"/>
          <w:szCs w:val="24"/>
        </w:rPr>
        <w:t>Non sarà facile entrare in dialogo perché dobbiamo misurarci con la questione dei linguaggi: i codici comunicativi dei social hanno cambiato profondamente il modo di comunicare. Occorrerà dunque uno sforzo per rimodulare i linguaggi ecclesiali, frequentare canali meno usuali</w:t>
      </w:r>
      <w:r w:rsidR="009F3153" w:rsidRPr="00422801">
        <w:rPr>
          <w:rFonts w:ascii="MV Boli" w:hAnsi="MV Boli" w:cs="MV Boli"/>
          <w:sz w:val="24"/>
          <w:szCs w:val="24"/>
        </w:rPr>
        <w:t xml:space="preserve"> a noi, per entrare in relazione con persone che altrimenti la Chiesa non incontrerebbe</w:t>
      </w:r>
      <w:r w:rsidR="009F3153" w:rsidRPr="00422801">
        <w:rPr>
          <w:rFonts w:ascii="MV Boli" w:hAnsi="MV Boli" w:cs="MV Boli"/>
        </w:rPr>
        <w:t>.</w:t>
      </w:r>
    </w:p>
    <w:p w:rsidR="009F3153" w:rsidRDefault="009F3153" w:rsidP="009F3153">
      <w:pPr>
        <w:jc w:val="both"/>
        <w:rPr>
          <w:rFonts w:ascii="Times New Roman" w:hAnsi="Times New Roman" w:cs="Times New Roman"/>
          <w:sz w:val="26"/>
          <w:szCs w:val="26"/>
        </w:rPr>
      </w:pPr>
    </w:p>
    <w:p w:rsidR="00422801" w:rsidRDefault="00422801" w:rsidP="009F3153">
      <w:pPr>
        <w:jc w:val="both"/>
        <w:rPr>
          <w:rFonts w:ascii="Times New Roman" w:hAnsi="Times New Roman" w:cs="Times New Roman"/>
          <w:sz w:val="26"/>
          <w:szCs w:val="26"/>
        </w:rPr>
      </w:pPr>
    </w:p>
    <w:p w:rsidR="009F3153" w:rsidRPr="009F3153" w:rsidRDefault="009F3153" w:rsidP="009F3153">
      <w:pPr>
        <w:jc w:val="both"/>
        <w:rPr>
          <w:rFonts w:ascii="Times New Roman" w:hAnsi="Times New Roman" w:cs="Times New Roman"/>
          <w:smallCaps/>
          <w:sz w:val="26"/>
          <w:szCs w:val="26"/>
        </w:rPr>
      </w:pPr>
      <w:r w:rsidRPr="009F3153">
        <w:rPr>
          <w:rFonts w:ascii="Times New Roman" w:hAnsi="Times New Roman" w:cs="Times New Roman"/>
          <w:smallCaps/>
          <w:sz w:val="26"/>
          <w:szCs w:val="26"/>
        </w:rPr>
        <w:t>Ospitalità e Casa</w:t>
      </w:r>
    </w:p>
    <w:p w:rsidR="009F3153" w:rsidRDefault="009F3153" w:rsidP="009F3153">
      <w:pPr>
        <w:jc w:val="both"/>
        <w:rPr>
          <w:rFonts w:ascii="Times New Roman" w:hAnsi="Times New Roman" w:cs="Times New Roman"/>
          <w:b/>
          <w:i/>
          <w:sz w:val="26"/>
          <w:szCs w:val="26"/>
        </w:rPr>
      </w:pPr>
      <w:r w:rsidRPr="009F3153">
        <w:rPr>
          <w:rFonts w:ascii="Times New Roman" w:hAnsi="Times New Roman" w:cs="Times New Roman"/>
          <w:b/>
          <w:i/>
          <w:sz w:val="26"/>
          <w:szCs w:val="26"/>
        </w:rPr>
        <w:t>10,38 una donna, di nome Marta, lo ospitò.</w:t>
      </w:r>
    </w:p>
    <w:p w:rsidR="009F3153" w:rsidRDefault="009F3153" w:rsidP="009F3153">
      <w:pPr>
        <w:jc w:val="both"/>
        <w:rPr>
          <w:rFonts w:ascii="Times New Roman" w:hAnsi="Times New Roman" w:cs="Times New Roman"/>
          <w:sz w:val="26"/>
          <w:szCs w:val="26"/>
        </w:rPr>
      </w:pPr>
      <w:r>
        <w:rPr>
          <w:rFonts w:ascii="Times New Roman" w:hAnsi="Times New Roman" w:cs="Times New Roman"/>
          <w:sz w:val="26"/>
          <w:szCs w:val="26"/>
        </w:rPr>
        <w:t>Il cammino richiede ogni tanto una sosta, una casa: Marta e Maria, amiche di Gesù, gli aprono la porta della loro dimora.</w:t>
      </w:r>
    </w:p>
    <w:p w:rsidR="009F3153" w:rsidRDefault="009F3153" w:rsidP="009F3153">
      <w:pPr>
        <w:pStyle w:val="Paragrafoelenco"/>
        <w:numPr>
          <w:ilvl w:val="0"/>
          <w:numId w:val="3"/>
        </w:numPr>
        <w:jc w:val="both"/>
        <w:rPr>
          <w:rFonts w:ascii="Times New Roman" w:hAnsi="Times New Roman" w:cs="Times New Roman"/>
          <w:sz w:val="26"/>
          <w:szCs w:val="26"/>
        </w:rPr>
      </w:pPr>
      <w:r>
        <w:rPr>
          <w:rFonts w:ascii="Times New Roman" w:hAnsi="Times New Roman" w:cs="Times New Roman"/>
          <w:sz w:val="26"/>
          <w:szCs w:val="26"/>
        </w:rPr>
        <w:t xml:space="preserve">Le comunità cristiane attraggono quando sono ospitali, quando si configurano come “case di Betania”: nei primi secoli, l’esperienza cristiana ha una forma domestica e la comunità vive una fraternità stretta </w:t>
      </w:r>
      <w:r w:rsidRPr="009F3153">
        <w:rPr>
          <w:rFonts w:ascii="Comic Sans MS" w:hAnsi="Comic Sans MS" w:cs="Times New Roman"/>
        </w:rPr>
        <w:t>(le esperienze giovanili vanno tutte in questo senso: ciò che viene proposto sono periodi prolungati di vita comune con altri giovani, vivendo la propri</w:t>
      </w:r>
      <w:r w:rsidR="00422801">
        <w:rPr>
          <w:rFonts w:ascii="Comic Sans MS" w:hAnsi="Comic Sans MS" w:cs="Times New Roman"/>
        </w:rPr>
        <w:t>a vita; oppure occasioni di incontri allargati</w:t>
      </w:r>
      <w:r w:rsidRPr="009F3153">
        <w:rPr>
          <w:rFonts w:ascii="Comic Sans MS" w:hAnsi="Comic Sans MS" w:cs="Times New Roman"/>
        </w:rPr>
        <w:t xml:space="preserve"> </w:t>
      </w:r>
      <w:r w:rsidR="00422801">
        <w:rPr>
          <w:rFonts w:ascii="Comic Sans MS" w:hAnsi="Comic Sans MS" w:cs="Times New Roman"/>
        </w:rPr>
        <w:t>sia fisici tipo GMG,</w:t>
      </w:r>
      <w:r w:rsidRPr="009F3153">
        <w:rPr>
          <w:rFonts w:ascii="Comic Sans MS" w:hAnsi="Comic Sans MS" w:cs="Times New Roman"/>
        </w:rPr>
        <w:t xml:space="preserve"> che virtuali </w:t>
      </w:r>
      <w:r w:rsidR="00422801">
        <w:rPr>
          <w:rFonts w:ascii="Comic Sans MS" w:hAnsi="Comic Sans MS" w:cs="Times New Roman"/>
        </w:rPr>
        <w:t>ti</w:t>
      </w:r>
      <w:r w:rsidRPr="009F3153">
        <w:rPr>
          <w:rFonts w:ascii="Comic Sans MS" w:hAnsi="Comic Sans MS" w:cs="Times New Roman"/>
        </w:rPr>
        <w:t>po Don Alberto Ravagnani)</w:t>
      </w:r>
    </w:p>
    <w:p w:rsidR="009F3153" w:rsidRDefault="009F3153" w:rsidP="009F3153">
      <w:pPr>
        <w:pStyle w:val="Paragrafoelenco"/>
        <w:jc w:val="both"/>
        <w:rPr>
          <w:rFonts w:ascii="Times New Roman" w:hAnsi="Times New Roman" w:cs="Times New Roman"/>
          <w:sz w:val="26"/>
          <w:szCs w:val="26"/>
        </w:rPr>
      </w:pPr>
      <w:r>
        <w:rPr>
          <w:rFonts w:ascii="Times New Roman" w:hAnsi="Times New Roman" w:cs="Times New Roman"/>
          <w:sz w:val="26"/>
          <w:szCs w:val="26"/>
        </w:rPr>
        <w:t>La dimensione domestica autentica</w:t>
      </w:r>
      <w:r w:rsidR="00422801">
        <w:rPr>
          <w:rFonts w:ascii="Times New Roman" w:hAnsi="Times New Roman" w:cs="Times New Roman"/>
          <w:sz w:val="26"/>
          <w:szCs w:val="26"/>
        </w:rPr>
        <w:t>, delle comunità cristiane, non porta a chiudersi nel nido, a creare l’illusione di uno spazio protetto in cui rifugiarsi. La “casa di Betania” ha finestre ampie attraverso cui guardare e grandi porte da cui uscire per trasmettere quanto sperimentato all’interno:</w:t>
      </w:r>
    </w:p>
    <w:p w:rsidR="00422801" w:rsidRDefault="00A32BDC" w:rsidP="00422801">
      <w:pPr>
        <w:pStyle w:val="Paragrafoelenco"/>
        <w:numPr>
          <w:ilvl w:val="0"/>
          <w:numId w:val="2"/>
        </w:numPr>
        <w:jc w:val="both"/>
        <w:rPr>
          <w:rFonts w:ascii="Times New Roman" w:hAnsi="Times New Roman" w:cs="Times New Roman"/>
          <w:sz w:val="26"/>
          <w:szCs w:val="26"/>
        </w:rPr>
      </w:pPr>
      <w:r>
        <w:rPr>
          <w:rFonts w:ascii="Times New Roman" w:hAnsi="Times New Roman" w:cs="Times New Roman"/>
          <w:sz w:val="26"/>
          <w:szCs w:val="26"/>
        </w:rPr>
        <w:t>Quali esperienze di a</w:t>
      </w:r>
      <w:r w:rsidR="00422801">
        <w:rPr>
          <w:rFonts w:ascii="Times New Roman" w:hAnsi="Times New Roman" w:cs="Times New Roman"/>
          <w:sz w:val="26"/>
          <w:szCs w:val="26"/>
        </w:rPr>
        <w:t xml:space="preserve">scolto della Parola di Dio </w:t>
      </w:r>
      <w:r>
        <w:rPr>
          <w:rFonts w:ascii="Times New Roman" w:hAnsi="Times New Roman" w:cs="Times New Roman"/>
          <w:sz w:val="26"/>
          <w:szCs w:val="26"/>
        </w:rPr>
        <w:t xml:space="preserve">e crescita nella fede possiamo condividere? </w:t>
      </w:r>
      <w:r w:rsidR="00422801">
        <w:rPr>
          <w:rFonts w:ascii="Times New Roman" w:hAnsi="Times New Roman" w:cs="Times New Roman"/>
          <w:sz w:val="26"/>
          <w:szCs w:val="26"/>
        </w:rPr>
        <w:t>(es. gruppi biblici</w:t>
      </w:r>
      <w:r>
        <w:rPr>
          <w:rFonts w:ascii="Times New Roman" w:hAnsi="Times New Roman" w:cs="Times New Roman"/>
          <w:sz w:val="26"/>
          <w:szCs w:val="26"/>
        </w:rPr>
        <w:t>, incontri nelle case, accompagnamento spirituale personale, …</w:t>
      </w:r>
      <w:r w:rsidR="00422801">
        <w:rPr>
          <w:rFonts w:ascii="Times New Roman" w:hAnsi="Times New Roman" w:cs="Times New Roman"/>
          <w:sz w:val="26"/>
          <w:szCs w:val="26"/>
        </w:rPr>
        <w:t>)</w:t>
      </w:r>
    </w:p>
    <w:p w:rsidR="00A32BDC" w:rsidRDefault="00A32BDC" w:rsidP="00422801">
      <w:pPr>
        <w:pStyle w:val="Paragrafoelenco"/>
        <w:numPr>
          <w:ilvl w:val="0"/>
          <w:numId w:val="2"/>
        </w:numPr>
        <w:jc w:val="both"/>
        <w:rPr>
          <w:rFonts w:ascii="Times New Roman" w:hAnsi="Times New Roman" w:cs="Times New Roman"/>
          <w:sz w:val="26"/>
          <w:szCs w:val="26"/>
        </w:rPr>
      </w:pPr>
      <w:r>
        <w:rPr>
          <w:rFonts w:ascii="Times New Roman" w:hAnsi="Times New Roman" w:cs="Times New Roman"/>
          <w:sz w:val="26"/>
          <w:szCs w:val="26"/>
        </w:rPr>
        <w:t>Cosa chiedono gli uomini e le donne del nostro tempo per sentirsi “a casa” nella Chiesa?</w:t>
      </w:r>
    </w:p>
    <w:p w:rsidR="00422801" w:rsidRDefault="00422801" w:rsidP="00422801">
      <w:pPr>
        <w:pStyle w:val="Paragrafoelenco"/>
        <w:numPr>
          <w:ilvl w:val="0"/>
          <w:numId w:val="2"/>
        </w:numPr>
        <w:jc w:val="both"/>
        <w:rPr>
          <w:rFonts w:ascii="Times New Roman" w:hAnsi="Times New Roman" w:cs="Times New Roman"/>
          <w:sz w:val="26"/>
          <w:szCs w:val="26"/>
        </w:rPr>
      </w:pPr>
      <w:r>
        <w:rPr>
          <w:rFonts w:ascii="Times New Roman" w:hAnsi="Times New Roman" w:cs="Times New Roman"/>
          <w:sz w:val="26"/>
          <w:szCs w:val="26"/>
        </w:rPr>
        <w:t>Celebrazioni (es. incontri di preghiera oltre all’Eucaristia)</w:t>
      </w:r>
    </w:p>
    <w:p w:rsidR="00422801" w:rsidRDefault="00422801" w:rsidP="00422801">
      <w:pPr>
        <w:pStyle w:val="Paragrafoelenco"/>
        <w:numPr>
          <w:ilvl w:val="0"/>
          <w:numId w:val="2"/>
        </w:numPr>
        <w:jc w:val="both"/>
        <w:rPr>
          <w:rFonts w:ascii="Times New Roman" w:hAnsi="Times New Roman" w:cs="Times New Roman"/>
          <w:sz w:val="26"/>
          <w:szCs w:val="26"/>
        </w:rPr>
      </w:pPr>
      <w:r>
        <w:rPr>
          <w:rFonts w:ascii="Times New Roman" w:hAnsi="Times New Roman" w:cs="Times New Roman"/>
          <w:sz w:val="26"/>
          <w:szCs w:val="26"/>
        </w:rPr>
        <w:lastRenderedPageBreak/>
        <w:t>Servizio (dimensione caritativa)</w:t>
      </w:r>
    </w:p>
    <w:p w:rsidR="00C84CE3" w:rsidRDefault="00C84CE3" w:rsidP="00C84CE3">
      <w:pPr>
        <w:pStyle w:val="Paragrafoelenco"/>
        <w:ind w:left="1080"/>
        <w:jc w:val="both"/>
        <w:rPr>
          <w:rFonts w:ascii="Times New Roman" w:hAnsi="Times New Roman" w:cs="Times New Roman"/>
          <w:sz w:val="26"/>
          <w:szCs w:val="26"/>
        </w:rPr>
      </w:pPr>
    </w:p>
    <w:p w:rsidR="00422801" w:rsidRDefault="00422801" w:rsidP="00422801">
      <w:pPr>
        <w:pStyle w:val="Paragrafoelenco"/>
        <w:numPr>
          <w:ilvl w:val="0"/>
          <w:numId w:val="3"/>
        </w:numPr>
        <w:jc w:val="both"/>
        <w:rPr>
          <w:rFonts w:ascii="Times New Roman" w:hAnsi="Times New Roman" w:cs="Times New Roman"/>
          <w:sz w:val="26"/>
          <w:szCs w:val="26"/>
        </w:rPr>
      </w:pPr>
      <w:r>
        <w:rPr>
          <w:rFonts w:ascii="Times New Roman" w:hAnsi="Times New Roman" w:cs="Times New Roman"/>
          <w:sz w:val="26"/>
          <w:szCs w:val="26"/>
        </w:rPr>
        <w:t>Una Chiesa plasmata sul modello familiare è meno assorbita dall’organizzazione e più impegnata nella relazione.</w:t>
      </w:r>
    </w:p>
    <w:p w:rsidR="00422801" w:rsidRDefault="00422801" w:rsidP="00422801">
      <w:pPr>
        <w:pStyle w:val="Paragrafoelenco"/>
        <w:jc w:val="both"/>
        <w:rPr>
          <w:rFonts w:ascii="MV Boli" w:hAnsi="MV Boli" w:cs="MV Boli"/>
          <w:sz w:val="24"/>
          <w:szCs w:val="24"/>
        </w:rPr>
      </w:pPr>
      <w:r w:rsidRPr="00422801">
        <w:rPr>
          <w:rFonts w:ascii="MV Boli" w:hAnsi="MV Boli" w:cs="MV Boli"/>
          <w:sz w:val="24"/>
          <w:szCs w:val="24"/>
        </w:rPr>
        <w:t>Qual è la qualità delle nostre relazioni comunitarie?</w:t>
      </w:r>
    </w:p>
    <w:p w:rsidR="00A32BDC" w:rsidRDefault="00A32BDC" w:rsidP="00422801">
      <w:pPr>
        <w:jc w:val="both"/>
        <w:rPr>
          <w:rFonts w:ascii="Times New Roman" w:hAnsi="Times New Roman" w:cs="Times New Roman"/>
          <w:smallCaps/>
          <w:sz w:val="26"/>
          <w:szCs w:val="26"/>
        </w:rPr>
      </w:pPr>
    </w:p>
    <w:p w:rsidR="00422801" w:rsidRPr="009F3153" w:rsidRDefault="00422801" w:rsidP="00422801">
      <w:pPr>
        <w:jc w:val="both"/>
        <w:rPr>
          <w:rFonts w:ascii="Times New Roman" w:hAnsi="Times New Roman" w:cs="Times New Roman"/>
          <w:smallCaps/>
          <w:sz w:val="26"/>
          <w:szCs w:val="26"/>
        </w:rPr>
      </w:pPr>
      <w:r>
        <w:rPr>
          <w:rFonts w:ascii="Times New Roman" w:hAnsi="Times New Roman" w:cs="Times New Roman"/>
          <w:smallCaps/>
          <w:sz w:val="26"/>
          <w:szCs w:val="26"/>
        </w:rPr>
        <w:t>Diaconie e Formazione Spirituale</w:t>
      </w:r>
      <w:r w:rsidR="00A36B70">
        <w:rPr>
          <w:rFonts w:ascii="Times New Roman" w:hAnsi="Times New Roman" w:cs="Times New Roman"/>
          <w:smallCaps/>
          <w:sz w:val="26"/>
          <w:szCs w:val="26"/>
        </w:rPr>
        <w:t xml:space="preserve"> – Ascolto e Azione</w:t>
      </w:r>
    </w:p>
    <w:p w:rsidR="00422801" w:rsidRPr="00477FF8" w:rsidRDefault="00422801" w:rsidP="00477FF8">
      <w:pPr>
        <w:ind w:left="709" w:hanging="709"/>
        <w:jc w:val="both"/>
        <w:rPr>
          <w:rFonts w:ascii="Times New Roman" w:hAnsi="Times New Roman" w:cs="Times New Roman"/>
          <w:b/>
          <w:i/>
          <w:sz w:val="26"/>
          <w:szCs w:val="26"/>
        </w:rPr>
      </w:pPr>
      <w:r w:rsidRPr="00477FF8">
        <w:rPr>
          <w:rFonts w:ascii="Times New Roman" w:hAnsi="Times New Roman" w:cs="Times New Roman"/>
          <w:b/>
          <w:i/>
          <w:sz w:val="26"/>
          <w:szCs w:val="26"/>
        </w:rPr>
        <w:t xml:space="preserve">10,39 Maria, la quale, seduta ai piedi del Signore, ascoltava la sua parola. </w:t>
      </w:r>
      <w:r w:rsidRPr="00477FF8">
        <w:rPr>
          <w:rFonts w:ascii="Times New Roman" w:hAnsi="Times New Roman" w:cs="Times New Roman"/>
          <w:b/>
          <w:i/>
          <w:sz w:val="26"/>
          <w:szCs w:val="26"/>
          <w:vertAlign w:val="superscript"/>
        </w:rPr>
        <w:t>40</w:t>
      </w:r>
      <w:r w:rsidRPr="00477FF8">
        <w:rPr>
          <w:rFonts w:ascii="Times New Roman" w:hAnsi="Times New Roman" w:cs="Times New Roman"/>
          <w:b/>
          <w:i/>
          <w:sz w:val="26"/>
          <w:szCs w:val="26"/>
        </w:rPr>
        <w:t>Marta invece era distolta per i molti servizi.</w:t>
      </w:r>
    </w:p>
    <w:p w:rsidR="00422801" w:rsidRDefault="00477FF8" w:rsidP="00477FF8">
      <w:pPr>
        <w:jc w:val="both"/>
        <w:rPr>
          <w:rFonts w:ascii="Times New Roman" w:hAnsi="Times New Roman" w:cs="Times New Roman"/>
          <w:sz w:val="26"/>
          <w:szCs w:val="26"/>
        </w:rPr>
      </w:pPr>
      <w:r>
        <w:rPr>
          <w:rFonts w:ascii="Times New Roman" w:hAnsi="Times New Roman" w:cs="Times New Roman"/>
          <w:sz w:val="26"/>
          <w:szCs w:val="26"/>
        </w:rPr>
        <w:t>L’accoglienza delle due sorelle offre ristoro e ritempra il cuore e il corpo: il cuore con l’ascolto e il corpo con il servizio.</w:t>
      </w:r>
    </w:p>
    <w:p w:rsidR="00477FF8" w:rsidRDefault="00477FF8" w:rsidP="00477FF8">
      <w:pPr>
        <w:jc w:val="both"/>
        <w:rPr>
          <w:rFonts w:ascii="Times New Roman" w:hAnsi="Times New Roman" w:cs="Times New Roman"/>
          <w:sz w:val="26"/>
          <w:szCs w:val="26"/>
        </w:rPr>
      </w:pPr>
      <w:r>
        <w:rPr>
          <w:rFonts w:ascii="Times New Roman" w:hAnsi="Times New Roman" w:cs="Times New Roman"/>
          <w:sz w:val="26"/>
          <w:szCs w:val="26"/>
        </w:rPr>
        <w:t>Marta e Maria non sono due figure contrapposte, ma due dimensioni dell’accoglienza che vanno in</w:t>
      </w:r>
      <w:r w:rsidR="00A32BDC">
        <w:rPr>
          <w:rFonts w:ascii="Times New Roman" w:hAnsi="Times New Roman" w:cs="Times New Roman"/>
          <w:sz w:val="26"/>
          <w:szCs w:val="26"/>
        </w:rPr>
        <w:t>trecciate: in modo che l’ascolto</w:t>
      </w:r>
      <w:r>
        <w:rPr>
          <w:rFonts w:ascii="Times New Roman" w:hAnsi="Times New Roman" w:cs="Times New Roman"/>
          <w:sz w:val="26"/>
          <w:szCs w:val="26"/>
        </w:rPr>
        <w:t xml:space="preserve"> sia il cuore del servizio e il servizio espressione dell’ascolto.</w:t>
      </w:r>
    </w:p>
    <w:p w:rsidR="00EA5273" w:rsidRDefault="00EA5273" w:rsidP="00477FF8">
      <w:pPr>
        <w:jc w:val="both"/>
        <w:rPr>
          <w:rFonts w:ascii="Times New Roman" w:hAnsi="Times New Roman" w:cs="Times New Roman"/>
          <w:sz w:val="26"/>
          <w:szCs w:val="26"/>
        </w:rPr>
      </w:pPr>
    </w:p>
    <w:p w:rsidR="00FB4580" w:rsidRDefault="00E11AC4" w:rsidP="00E11AC4">
      <w:pPr>
        <w:jc w:val="both"/>
        <w:rPr>
          <w:rFonts w:ascii="Times New Roman" w:hAnsi="Times New Roman" w:cs="Times New Roman"/>
          <w:sz w:val="26"/>
          <w:szCs w:val="26"/>
        </w:rPr>
      </w:pPr>
      <w:r>
        <w:rPr>
          <w:rFonts w:ascii="Times New Roman" w:hAnsi="Times New Roman" w:cs="Times New Roman"/>
          <w:sz w:val="26"/>
          <w:szCs w:val="26"/>
        </w:rPr>
        <w:t xml:space="preserve">Nel testo non compare mai il nome Gesù, ma c’è, per tre volte, il termine </w:t>
      </w:r>
      <w:r w:rsidRPr="00E11AC4">
        <w:rPr>
          <w:rFonts w:ascii="Times New Roman" w:hAnsi="Times New Roman" w:cs="Times New Roman"/>
          <w:i/>
          <w:sz w:val="26"/>
          <w:szCs w:val="26"/>
        </w:rPr>
        <w:t>Kyrios</w:t>
      </w:r>
      <w:r>
        <w:rPr>
          <w:rFonts w:ascii="Times New Roman" w:hAnsi="Times New Roman" w:cs="Times New Roman"/>
          <w:sz w:val="26"/>
          <w:szCs w:val="26"/>
        </w:rPr>
        <w:t>. Questo è un segno evidente che siamo di fronte a un racconto pasquale e dunque dobbiamo trasportare immediatamente la pagina in un contesto che dia per scontata l’esperienza, da parte della comunità dei credenti, della</w:t>
      </w:r>
      <w:r w:rsidR="00FB4580">
        <w:rPr>
          <w:rFonts w:ascii="Times New Roman" w:hAnsi="Times New Roman" w:cs="Times New Roman"/>
          <w:sz w:val="26"/>
          <w:szCs w:val="26"/>
        </w:rPr>
        <w:t xml:space="preserve"> resurrezione del Signore, e scorgere anche le problematiche all’interno di questa comunità a cui Luca indirizza il suo vangelo. </w:t>
      </w:r>
      <w:r>
        <w:rPr>
          <w:rFonts w:ascii="Times New Roman" w:hAnsi="Times New Roman" w:cs="Times New Roman"/>
          <w:sz w:val="26"/>
          <w:szCs w:val="26"/>
        </w:rPr>
        <w:t>Luca, sappiamo scrive per le comuni</w:t>
      </w:r>
      <w:r w:rsidR="00FB4580">
        <w:rPr>
          <w:rFonts w:ascii="Times New Roman" w:hAnsi="Times New Roman" w:cs="Times New Roman"/>
          <w:sz w:val="26"/>
          <w:szCs w:val="26"/>
        </w:rPr>
        <w:t xml:space="preserve">tà cristiane sorte in Grecia e, un disagio che viene </w:t>
      </w:r>
      <w:r>
        <w:rPr>
          <w:rFonts w:ascii="Times New Roman" w:hAnsi="Times New Roman" w:cs="Times New Roman"/>
          <w:sz w:val="26"/>
          <w:szCs w:val="26"/>
        </w:rPr>
        <w:t>riporta</w:t>
      </w:r>
      <w:r w:rsidR="00FB4580">
        <w:rPr>
          <w:rFonts w:ascii="Times New Roman" w:hAnsi="Times New Roman" w:cs="Times New Roman"/>
          <w:sz w:val="26"/>
          <w:szCs w:val="26"/>
        </w:rPr>
        <w:t>to è quello del conflitto tra due atteggiamenti diversi di fronte all’evangelizzazione: diaconia del servizio e ascolto della Parola:</w:t>
      </w:r>
      <w:r>
        <w:rPr>
          <w:rFonts w:ascii="Times New Roman" w:hAnsi="Times New Roman" w:cs="Times New Roman"/>
          <w:sz w:val="26"/>
          <w:szCs w:val="26"/>
        </w:rPr>
        <w:t xml:space="preserve"> </w:t>
      </w:r>
    </w:p>
    <w:p w:rsidR="00FB4580" w:rsidRDefault="00E11AC4" w:rsidP="00FB4580">
      <w:pPr>
        <w:jc w:val="both"/>
        <w:rPr>
          <w:rFonts w:ascii="Times New Roman" w:hAnsi="Times New Roman" w:cs="Times New Roman"/>
          <w:sz w:val="26"/>
          <w:szCs w:val="26"/>
        </w:rPr>
      </w:pPr>
      <w:r w:rsidRPr="00EA5273">
        <w:rPr>
          <w:rStyle w:val="Enfasigrassetto"/>
          <w:rFonts w:ascii="Times New Roman" w:hAnsi="Times New Roman" w:cs="Times New Roman"/>
          <w:b w:val="0"/>
          <w:i/>
          <w:sz w:val="26"/>
          <w:szCs w:val="26"/>
          <w:vertAlign w:val="superscript"/>
        </w:rPr>
        <w:t>1</w:t>
      </w:r>
      <w:r w:rsidRPr="00EA5273">
        <w:rPr>
          <w:rFonts w:ascii="Times New Roman" w:hAnsi="Times New Roman" w:cs="Times New Roman"/>
          <w:i/>
          <w:sz w:val="26"/>
          <w:szCs w:val="26"/>
        </w:rPr>
        <w:t xml:space="preserve">In quei giorni, mentre aumentava il numero dei discepoli, sorse un malcontento fra gli ellenisti verso gli Ebrei, perché venivano trascurate le loro vedove nella distribuzione quotidiana. </w:t>
      </w:r>
      <w:r w:rsidRPr="00EA5273">
        <w:rPr>
          <w:rStyle w:val="Enfasigrassetto"/>
          <w:rFonts w:ascii="Times New Roman" w:hAnsi="Times New Roman" w:cs="Times New Roman"/>
          <w:b w:val="0"/>
          <w:i/>
          <w:sz w:val="26"/>
          <w:szCs w:val="26"/>
          <w:vertAlign w:val="superscript"/>
        </w:rPr>
        <w:t>2</w:t>
      </w:r>
      <w:r w:rsidRPr="00EA5273">
        <w:rPr>
          <w:rFonts w:ascii="Times New Roman" w:hAnsi="Times New Roman" w:cs="Times New Roman"/>
          <w:i/>
          <w:sz w:val="26"/>
          <w:szCs w:val="26"/>
        </w:rPr>
        <w:t xml:space="preserve">Allora i Dodici convocarono il gruppo dei discepoli e dissero: «Non è giusto che noi trascuriamo la parola di Dio per il servizio delle mense. </w:t>
      </w:r>
      <w:r w:rsidRPr="00EA5273">
        <w:rPr>
          <w:rStyle w:val="Enfasigrassetto"/>
          <w:rFonts w:ascii="Times New Roman" w:hAnsi="Times New Roman" w:cs="Times New Roman"/>
          <w:b w:val="0"/>
          <w:i/>
          <w:sz w:val="26"/>
          <w:szCs w:val="26"/>
          <w:vertAlign w:val="superscript"/>
        </w:rPr>
        <w:t>3</w:t>
      </w:r>
      <w:r w:rsidRPr="00EA5273">
        <w:rPr>
          <w:rFonts w:ascii="Times New Roman" w:hAnsi="Times New Roman" w:cs="Times New Roman"/>
          <w:i/>
          <w:sz w:val="26"/>
          <w:szCs w:val="26"/>
        </w:rPr>
        <w:t xml:space="preserve">Cercate dunque, fratelli, tra di voi sette uomini di buona reputazione, pieni di Spirito e di saggezza, ai quali affideremo quest'incarico. </w:t>
      </w:r>
      <w:r w:rsidRPr="00EA5273">
        <w:rPr>
          <w:rStyle w:val="Enfasigrassetto"/>
          <w:rFonts w:ascii="Times New Roman" w:hAnsi="Times New Roman" w:cs="Times New Roman"/>
          <w:b w:val="0"/>
          <w:i/>
          <w:sz w:val="26"/>
          <w:szCs w:val="26"/>
          <w:vertAlign w:val="superscript"/>
        </w:rPr>
        <w:t>4</w:t>
      </w:r>
      <w:r w:rsidRPr="00EA5273">
        <w:rPr>
          <w:rFonts w:ascii="Times New Roman" w:hAnsi="Times New Roman" w:cs="Times New Roman"/>
          <w:i/>
          <w:sz w:val="26"/>
          <w:szCs w:val="26"/>
        </w:rPr>
        <w:t>Noi, invece, ci dedicheremo alla preghiera e al ministero della parola».</w:t>
      </w:r>
      <w:r w:rsidR="00FB4580">
        <w:rPr>
          <w:rFonts w:ascii="Times New Roman" w:hAnsi="Times New Roman" w:cs="Times New Roman"/>
          <w:i/>
          <w:sz w:val="26"/>
          <w:szCs w:val="26"/>
        </w:rPr>
        <w:t xml:space="preserve"> </w:t>
      </w:r>
      <w:r w:rsidR="00FB4580">
        <w:rPr>
          <w:rFonts w:ascii="Times New Roman" w:hAnsi="Times New Roman" w:cs="Times New Roman"/>
          <w:sz w:val="26"/>
          <w:szCs w:val="26"/>
        </w:rPr>
        <w:t>(Atti 6,1-4).</w:t>
      </w:r>
    </w:p>
    <w:p w:rsidR="00E11AC4" w:rsidRPr="00EA5273" w:rsidRDefault="00E11AC4" w:rsidP="00E11AC4">
      <w:pPr>
        <w:jc w:val="both"/>
        <w:rPr>
          <w:rFonts w:ascii="Times New Roman" w:hAnsi="Times New Roman" w:cs="Times New Roman"/>
          <w:i/>
          <w:sz w:val="26"/>
          <w:szCs w:val="26"/>
        </w:rPr>
      </w:pPr>
    </w:p>
    <w:p w:rsidR="005148AA" w:rsidRDefault="00FB4580" w:rsidP="005148AA">
      <w:pPr>
        <w:pStyle w:val="NormaleWeb"/>
        <w:jc w:val="both"/>
      </w:pPr>
      <w:r>
        <w:rPr>
          <w:sz w:val="26"/>
          <w:szCs w:val="26"/>
        </w:rPr>
        <w:t>Marta è una donna molto efficiente e molto amica di G</w:t>
      </w:r>
      <w:r w:rsidRPr="005148AA">
        <w:rPr>
          <w:sz w:val="26"/>
          <w:szCs w:val="26"/>
        </w:rPr>
        <w:t xml:space="preserve">esù, consapevole dell’importanza del suo servizio all’interno della famiglia e della casa, dal brano possiamo pensare che sia la sorella maggiore, </w:t>
      </w:r>
      <w:r w:rsidR="005148AA" w:rsidRPr="005148AA">
        <w:rPr>
          <w:sz w:val="26"/>
          <w:szCs w:val="26"/>
        </w:rPr>
        <w:t>al</w:t>
      </w:r>
      <w:r w:rsidRPr="005148AA">
        <w:rPr>
          <w:sz w:val="26"/>
          <w:szCs w:val="26"/>
        </w:rPr>
        <w:t xml:space="preserve">la quale </w:t>
      </w:r>
      <w:r w:rsidR="005148AA" w:rsidRPr="005148AA">
        <w:rPr>
          <w:sz w:val="26"/>
          <w:szCs w:val="26"/>
        </w:rPr>
        <w:t>spettava</w:t>
      </w:r>
      <w:r w:rsidRPr="005148AA">
        <w:rPr>
          <w:sz w:val="26"/>
          <w:szCs w:val="26"/>
        </w:rPr>
        <w:t xml:space="preserve"> l’incombenza dell’accoglienza degli ospiti.</w:t>
      </w:r>
      <w:r w:rsidR="005148AA" w:rsidRPr="005148AA">
        <w:rPr>
          <w:sz w:val="26"/>
          <w:szCs w:val="26"/>
        </w:rPr>
        <w:t xml:space="preserve"> Marta realizza la beatitudine dell’accoglienza, la concretezza dell’amore e dell’ospitalità.</w:t>
      </w:r>
    </w:p>
    <w:p w:rsidR="00FB4580" w:rsidRDefault="00FB4580" w:rsidP="00B20C5D">
      <w:pPr>
        <w:spacing w:after="0"/>
        <w:jc w:val="both"/>
        <w:rPr>
          <w:rFonts w:ascii="Times New Roman" w:hAnsi="Times New Roman" w:cs="Times New Roman"/>
          <w:sz w:val="26"/>
          <w:szCs w:val="26"/>
        </w:rPr>
      </w:pPr>
      <w:r>
        <w:rPr>
          <w:rFonts w:ascii="Times New Roman" w:hAnsi="Times New Roman" w:cs="Times New Roman"/>
          <w:sz w:val="26"/>
          <w:szCs w:val="26"/>
        </w:rPr>
        <w:t xml:space="preserve">La figura di questa donna può essere letta in modo simbolico come personificazione di </w:t>
      </w:r>
      <w:r w:rsidR="005148AA">
        <w:rPr>
          <w:rFonts w:ascii="Times New Roman" w:hAnsi="Times New Roman" w:cs="Times New Roman"/>
          <w:sz w:val="26"/>
          <w:szCs w:val="26"/>
        </w:rPr>
        <w:t xml:space="preserve">tutte quelle </w:t>
      </w:r>
      <w:r>
        <w:rPr>
          <w:rFonts w:ascii="Times New Roman" w:hAnsi="Times New Roman" w:cs="Times New Roman"/>
          <w:sz w:val="26"/>
          <w:szCs w:val="26"/>
        </w:rPr>
        <w:t>persone che all’interno della comunità accolgono il Signore; ma lo accolgono come chi pensa di dover servire il Signore e non “per essere serviti”</w:t>
      </w:r>
      <w:r w:rsidR="00FA0FDC">
        <w:rPr>
          <w:rFonts w:ascii="Times New Roman" w:hAnsi="Times New Roman" w:cs="Times New Roman"/>
          <w:sz w:val="26"/>
          <w:szCs w:val="26"/>
        </w:rPr>
        <w:t xml:space="preserve"> (Mt 20,28; Mc 10,45)</w:t>
      </w:r>
      <w:r>
        <w:rPr>
          <w:rFonts w:ascii="Times New Roman" w:hAnsi="Times New Roman" w:cs="Times New Roman"/>
          <w:sz w:val="26"/>
          <w:szCs w:val="26"/>
        </w:rPr>
        <w:t xml:space="preserve"> da Lui.</w:t>
      </w:r>
      <w:r w:rsidR="00B20C5D">
        <w:rPr>
          <w:rFonts w:ascii="Times New Roman" w:hAnsi="Times New Roman" w:cs="Times New Roman"/>
          <w:sz w:val="26"/>
          <w:szCs w:val="26"/>
        </w:rPr>
        <w:t xml:space="preserve"> </w:t>
      </w:r>
      <w:r w:rsidR="00B20C5D" w:rsidRPr="00477FF8">
        <w:rPr>
          <w:rFonts w:ascii="Times New Roman" w:hAnsi="Times New Roman" w:cs="Times New Roman"/>
          <w:sz w:val="26"/>
          <w:szCs w:val="26"/>
        </w:rPr>
        <w:t>Gesù non critica il fatto che Marta svolga dei servizi, ma che li porti avanti ansiosamente e affannosamente</w:t>
      </w:r>
      <w:r w:rsidR="00B20C5D">
        <w:rPr>
          <w:rFonts w:ascii="Times New Roman" w:hAnsi="Times New Roman" w:cs="Times New Roman"/>
          <w:sz w:val="26"/>
          <w:szCs w:val="26"/>
        </w:rPr>
        <w:t>. Gesù infatti fa riferimento a due termini: che indicano le preoccupazioni (</w:t>
      </w:r>
      <w:r w:rsidR="00B20C5D">
        <w:rPr>
          <w:rFonts w:ascii="Times New Roman" w:hAnsi="Times New Roman" w:cs="Times New Roman"/>
          <w:i/>
          <w:sz w:val="26"/>
          <w:szCs w:val="26"/>
        </w:rPr>
        <w:t>mé</w:t>
      </w:r>
      <w:r w:rsidR="00B20C5D" w:rsidRPr="00B20C5D">
        <w:rPr>
          <w:rFonts w:ascii="Times New Roman" w:hAnsi="Times New Roman" w:cs="Times New Roman"/>
          <w:i/>
          <w:sz w:val="26"/>
          <w:szCs w:val="26"/>
        </w:rPr>
        <w:t>rimna</w:t>
      </w:r>
      <w:r w:rsidR="00B20C5D">
        <w:rPr>
          <w:rFonts w:ascii="Times New Roman" w:hAnsi="Times New Roman" w:cs="Times New Roman"/>
          <w:sz w:val="26"/>
          <w:szCs w:val="26"/>
        </w:rPr>
        <w:t>) e l’affanno (</w:t>
      </w:r>
      <w:r w:rsidR="00B20C5D" w:rsidRPr="00B20C5D">
        <w:rPr>
          <w:rFonts w:ascii="Times New Roman" w:hAnsi="Times New Roman" w:cs="Times New Roman"/>
          <w:i/>
          <w:sz w:val="26"/>
          <w:szCs w:val="26"/>
        </w:rPr>
        <w:t>thórybos</w:t>
      </w:r>
      <w:r w:rsidR="00B20C5D">
        <w:rPr>
          <w:rFonts w:ascii="Times New Roman" w:hAnsi="Times New Roman" w:cs="Times New Roman"/>
          <w:sz w:val="26"/>
          <w:szCs w:val="26"/>
        </w:rPr>
        <w:t>).</w:t>
      </w:r>
    </w:p>
    <w:p w:rsidR="00B20C5D" w:rsidRDefault="00B20C5D" w:rsidP="00B20C5D">
      <w:pPr>
        <w:spacing w:after="0"/>
        <w:jc w:val="both"/>
        <w:rPr>
          <w:rFonts w:ascii="Times New Roman" w:hAnsi="Times New Roman" w:cs="Times New Roman"/>
          <w:sz w:val="26"/>
          <w:szCs w:val="26"/>
        </w:rPr>
      </w:pPr>
      <w:r>
        <w:rPr>
          <w:rFonts w:ascii="Times New Roman" w:hAnsi="Times New Roman" w:cs="Times New Roman"/>
          <w:sz w:val="26"/>
          <w:szCs w:val="26"/>
        </w:rPr>
        <w:lastRenderedPageBreak/>
        <w:t>Il rischio è che</w:t>
      </w:r>
      <w:r w:rsidR="00C84CE3">
        <w:rPr>
          <w:rFonts w:ascii="Times New Roman" w:hAnsi="Times New Roman" w:cs="Times New Roman"/>
          <w:sz w:val="26"/>
          <w:szCs w:val="26"/>
        </w:rPr>
        <w:t>,</w:t>
      </w:r>
      <w:r>
        <w:rPr>
          <w:rFonts w:ascii="Times New Roman" w:hAnsi="Times New Roman" w:cs="Times New Roman"/>
          <w:sz w:val="26"/>
          <w:szCs w:val="26"/>
        </w:rPr>
        <w:t xml:space="preserve"> quando </w:t>
      </w:r>
      <w:r w:rsidR="00C84CE3">
        <w:rPr>
          <w:rFonts w:ascii="Times New Roman" w:hAnsi="Times New Roman" w:cs="Times New Roman"/>
          <w:sz w:val="26"/>
          <w:szCs w:val="26"/>
        </w:rPr>
        <w:t>offriamo un servizio, dobbiamo</w:t>
      </w:r>
      <w:r>
        <w:rPr>
          <w:rFonts w:ascii="Times New Roman" w:hAnsi="Times New Roman" w:cs="Times New Roman"/>
          <w:sz w:val="26"/>
          <w:szCs w:val="26"/>
        </w:rPr>
        <w:t xml:space="preserve"> pensare a molte cose, </w:t>
      </w:r>
      <w:r w:rsidR="00C84CE3">
        <w:rPr>
          <w:rFonts w:ascii="Times New Roman" w:hAnsi="Times New Roman" w:cs="Times New Roman"/>
          <w:sz w:val="26"/>
          <w:szCs w:val="26"/>
        </w:rPr>
        <w:t xml:space="preserve">siamo immersi in </w:t>
      </w:r>
      <w:r>
        <w:rPr>
          <w:rFonts w:ascii="Times New Roman" w:hAnsi="Times New Roman" w:cs="Times New Roman"/>
          <w:sz w:val="26"/>
          <w:szCs w:val="26"/>
        </w:rPr>
        <w:t>mille faccende, fino al punto che queste diventano il labirinto dal quale non riusciamo più a tirarci fuori. Rischiamo che diventino preoccupazioni che fanno affogare la persona.</w:t>
      </w:r>
    </w:p>
    <w:p w:rsidR="005148AA" w:rsidRDefault="00B20C5D" w:rsidP="00B20C5D">
      <w:pPr>
        <w:jc w:val="both"/>
        <w:rPr>
          <w:rFonts w:ascii="Times New Roman" w:hAnsi="Times New Roman" w:cs="Times New Roman"/>
          <w:sz w:val="26"/>
          <w:szCs w:val="26"/>
        </w:rPr>
      </w:pPr>
      <w:r>
        <w:rPr>
          <w:rFonts w:ascii="Times New Roman" w:hAnsi="Times New Roman" w:cs="Times New Roman"/>
          <w:sz w:val="26"/>
          <w:szCs w:val="26"/>
        </w:rPr>
        <w:t xml:space="preserve">Il termine greco che noi traduciamo con affanno, in realtà designa il chiasso, cioè quel rumore continuo che non ti permette di </w:t>
      </w:r>
      <w:r w:rsidR="00A36B70">
        <w:rPr>
          <w:rFonts w:ascii="Times New Roman" w:hAnsi="Times New Roman" w:cs="Times New Roman"/>
          <w:sz w:val="26"/>
          <w:szCs w:val="26"/>
        </w:rPr>
        <w:t>godere di un momento di tranquillità per pensare e agire</w:t>
      </w:r>
      <w:r>
        <w:rPr>
          <w:rFonts w:ascii="Times New Roman" w:hAnsi="Times New Roman" w:cs="Times New Roman"/>
          <w:sz w:val="26"/>
          <w:szCs w:val="26"/>
        </w:rPr>
        <w:t>.</w:t>
      </w:r>
      <w:r w:rsidR="0053447B">
        <w:rPr>
          <w:rFonts w:ascii="Times New Roman" w:hAnsi="Times New Roman" w:cs="Times New Roman"/>
          <w:sz w:val="26"/>
          <w:szCs w:val="26"/>
        </w:rPr>
        <w:t xml:space="preserve"> </w:t>
      </w:r>
      <w:r w:rsidRPr="00B20C5D">
        <w:rPr>
          <w:rFonts w:ascii="Times New Roman" w:hAnsi="Times New Roman" w:cs="Times New Roman"/>
          <w:sz w:val="26"/>
          <w:szCs w:val="26"/>
        </w:rPr>
        <w:t xml:space="preserve">Possiamo immaginare, all’interno di questa dinamica, quanto poco spazio e poco tempo rimanga da dedicare all’ascolto della Parola del Signore. </w:t>
      </w:r>
    </w:p>
    <w:p w:rsidR="005148AA" w:rsidRDefault="005148AA" w:rsidP="00B20C5D">
      <w:pPr>
        <w:jc w:val="both"/>
        <w:rPr>
          <w:rFonts w:ascii="Times New Roman" w:hAnsi="Times New Roman" w:cs="Times New Roman"/>
          <w:sz w:val="26"/>
          <w:szCs w:val="26"/>
        </w:rPr>
      </w:pPr>
      <w:r>
        <w:rPr>
          <w:rFonts w:ascii="Times New Roman" w:hAnsi="Times New Roman" w:cs="Times New Roman"/>
          <w:sz w:val="26"/>
          <w:szCs w:val="26"/>
        </w:rPr>
        <w:t>Ed ecco che Marta sbotta:</w:t>
      </w:r>
    </w:p>
    <w:p w:rsidR="005148AA" w:rsidRDefault="005148AA" w:rsidP="005148AA">
      <w:pPr>
        <w:jc w:val="both"/>
        <w:rPr>
          <w:rFonts w:ascii="Times New Roman" w:hAnsi="Times New Roman" w:cs="Times New Roman"/>
          <w:b/>
          <w:i/>
          <w:sz w:val="26"/>
          <w:szCs w:val="26"/>
        </w:rPr>
      </w:pPr>
      <w:r w:rsidRPr="00A36B70">
        <w:rPr>
          <w:rFonts w:ascii="Times New Roman" w:hAnsi="Times New Roman" w:cs="Times New Roman"/>
          <w:b/>
          <w:i/>
          <w:sz w:val="26"/>
          <w:szCs w:val="26"/>
        </w:rPr>
        <w:t>10,40</w:t>
      </w:r>
      <w:r w:rsidRPr="00A36B70">
        <w:rPr>
          <w:rFonts w:ascii="Times New Roman" w:hAnsi="Times New Roman" w:cs="Times New Roman"/>
          <w:b/>
          <w:i/>
          <w:sz w:val="26"/>
          <w:szCs w:val="26"/>
        </w:rPr>
        <w:tab/>
        <w:t>Dille dunque che mi aiuti</w:t>
      </w:r>
      <w:r>
        <w:rPr>
          <w:rFonts w:ascii="Times New Roman" w:hAnsi="Times New Roman" w:cs="Times New Roman"/>
          <w:sz w:val="26"/>
          <w:szCs w:val="26"/>
        </w:rPr>
        <w:t xml:space="preserve">  letteralmente </w:t>
      </w:r>
      <w:r>
        <w:rPr>
          <w:rFonts w:ascii="Times New Roman" w:hAnsi="Times New Roman" w:cs="Times New Roman"/>
          <w:b/>
          <w:i/>
          <w:sz w:val="26"/>
          <w:szCs w:val="26"/>
        </w:rPr>
        <w:t>di a lei che venga in aiuto alla mia debolezza</w:t>
      </w:r>
    </w:p>
    <w:p w:rsidR="005148AA" w:rsidRPr="00957EA9" w:rsidRDefault="005148AA" w:rsidP="005148AA">
      <w:pPr>
        <w:jc w:val="both"/>
        <w:rPr>
          <w:rFonts w:ascii="Times New Roman" w:hAnsi="Times New Roman" w:cs="Times New Roman"/>
          <w:sz w:val="26"/>
          <w:szCs w:val="26"/>
        </w:rPr>
      </w:pPr>
      <w:r>
        <w:rPr>
          <w:rFonts w:ascii="Times New Roman" w:hAnsi="Times New Roman" w:cs="Times New Roman"/>
          <w:sz w:val="26"/>
          <w:szCs w:val="26"/>
        </w:rPr>
        <w:t>Marta fa una confessione straordinaria, si rende conto che tutto il suo fare la rende infelice, riconoscendo invece nella sorella, che è stata soltanto in ascolto di Gesù e della su</w:t>
      </w:r>
      <w:r w:rsidR="004529DE">
        <w:rPr>
          <w:rFonts w:ascii="Times New Roman" w:hAnsi="Times New Roman" w:cs="Times New Roman"/>
          <w:sz w:val="26"/>
          <w:szCs w:val="26"/>
        </w:rPr>
        <w:t>a Parola, una gioia profonda che diventa annuncio in se stesso.</w:t>
      </w:r>
    </w:p>
    <w:p w:rsidR="00957EA9" w:rsidRDefault="00957EA9" w:rsidP="00957EA9">
      <w:pPr>
        <w:jc w:val="both"/>
        <w:rPr>
          <w:rFonts w:ascii="Times New Roman" w:hAnsi="Times New Roman" w:cs="Times New Roman"/>
          <w:sz w:val="26"/>
          <w:szCs w:val="26"/>
        </w:rPr>
      </w:pPr>
      <w:r w:rsidRPr="00957EA9">
        <w:rPr>
          <w:rFonts w:ascii="Times New Roman" w:hAnsi="Times New Roman" w:cs="Times New Roman"/>
          <w:sz w:val="26"/>
          <w:szCs w:val="26"/>
        </w:rPr>
        <w:t>Solo ora il Signore risponde, con un bonario rimprovero:</w:t>
      </w:r>
      <w:r>
        <w:rPr>
          <w:rFonts w:ascii="Times New Roman" w:hAnsi="Times New Roman" w:cs="Times New Roman"/>
          <w:sz w:val="26"/>
          <w:szCs w:val="26"/>
        </w:rPr>
        <w:t xml:space="preserve"> </w:t>
      </w:r>
      <w:r w:rsidRPr="00957EA9">
        <w:rPr>
          <w:rFonts w:ascii="Times New Roman" w:hAnsi="Times New Roman" w:cs="Times New Roman"/>
          <w:b/>
          <w:i/>
          <w:sz w:val="26"/>
          <w:szCs w:val="26"/>
        </w:rPr>
        <w:t>Marta, Marta…</w:t>
      </w:r>
    </w:p>
    <w:p w:rsidR="00957EA9" w:rsidRPr="00B20C5D" w:rsidRDefault="00957EA9" w:rsidP="00957EA9">
      <w:pPr>
        <w:jc w:val="both"/>
        <w:rPr>
          <w:rFonts w:ascii="MV Boli" w:hAnsi="MV Boli" w:cs="MV Boli"/>
          <w:sz w:val="24"/>
          <w:szCs w:val="24"/>
        </w:rPr>
      </w:pPr>
      <w:r w:rsidRPr="00957EA9">
        <w:rPr>
          <w:rFonts w:ascii="Times New Roman" w:hAnsi="Times New Roman" w:cs="Times New Roman"/>
          <w:sz w:val="26"/>
          <w:szCs w:val="26"/>
        </w:rPr>
        <w:t>Marta viene invitata a non agitarsi (non a smettere di cucinare!) e ad attingere il suo servizio dall’ascolto.</w:t>
      </w:r>
      <w:r>
        <w:t xml:space="preserve"> </w:t>
      </w:r>
      <w:r>
        <w:rPr>
          <w:rFonts w:ascii="Times New Roman" w:hAnsi="Times New Roman" w:cs="Times New Roman"/>
          <w:sz w:val="26"/>
          <w:szCs w:val="26"/>
        </w:rPr>
        <w:t>U</w:t>
      </w:r>
      <w:r w:rsidRPr="00B20C5D">
        <w:rPr>
          <w:rFonts w:ascii="Times New Roman" w:hAnsi="Times New Roman" w:cs="Times New Roman"/>
          <w:sz w:val="26"/>
          <w:szCs w:val="26"/>
        </w:rPr>
        <w:t>n servizio che non parte dall’ascolto crea preoccupazione e agitazione: è una rincorsa che rischia di perdere la gioia. Quando invece il servizio si impernia sull’ascolto e prende le mosse dall’altro, allora gli concede tempo, ha il coraggio di sedersi per ricevere l’ospite e ascoltare la sua parola.</w:t>
      </w:r>
    </w:p>
    <w:p w:rsidR="00957EA9" w:rsidRPr="00A36B70" w:rsidRDefault="00957EA9" w:rsidP="00957EA9">
      <w:pPr>
        <w:jc w:val="both"/>
        <w:rPr>
          <w:rFonts w:ascii="Times New Roman" w:hAnsi="Times New Roman" w:cs="Times New Roman"/>
          <w:sz w:val="26"/>
          <w:szCs w:val="26"/>
        </w:rPr>
      </w:pPr>
    </w:p>
    <w:p w:rsidR="00FB4580" w:rsidRPr="00957EA9" w:rsidRDefault="00FB4580" w:rsidP="00FB4580">
      <w:pPr>
        <w:jc w:val="both"/>
        <w:rPr>
          <w:rFonts w:ascii="Times New Roman" w:hAnsi="Times New Roman" w:cs="Times New Roman"/>
          <w:sz w:val="26"/>
          <w:szCs w:val="26"/>
        </w:rPr>
      </w:pPr>
      <w:r>
        <w:rPr>
          <w:rFonts w:ascii="Times New Roman" w:hAnsi="Times New Roman" w:cs="Times New Roman"/>
          <w:sz w:val="26"/>
          <w:szCs w:val="26"/>
        </w:rPr>
        <w:t>Maria è identificata, prima di tutto, come sorella di Marta, è definita in relazione a lei. Un altro tratto che la caratterizza è il fatto che l’unica cosa che fa è quella di sedersi ai piedi di Gesù e ascoltare la sua parola.</w:t>
      </w:r>
      <w:r w:rsidR="00B20C5D">
        <w:rPr>
          <w:rFonts w:ascii="Times New Roman" w:hAnsi="Times New Roman" w:cs="Times New Roman"/>
          <w:sz w:val="26"/>
          <w:szCs w:val="26"/>
        </w:rPr>
        <w:t xml:space="preserve"> Ella è consapevole che il Signore si attende, dalle sue amiche, proprio questo spazio e questo tempo</w:t>
      </w:r>
      <w:r w:rsidR="00FA0FDC">
        <w:rPr>
          <w:rFonts w:ascii="Times New Roman" w:hAnsi="Times New Roman" w:cs="Times New Roman"/>
          <w:sz w:val="26"/>
          <w:szCs w:val="26"/>
        </w:rPr>
        <w:t>, per avere la possibilità di “dare” più che di ricevere. Maria è colei che accoglie in profondità l’ospite riconosciuto come Maestr</w:t>
      </w:r>
      <w:r w:rsidR="00FA0FDC" w:rsidRPr="00957EA9">
        <w:rPr>
          <w:rFonts w:ascii="Times New Roman" w:hAnsi="Times New Roman" w:cs="Times New Roman"/>
          <w:sz w:val="26"/>
          <w:szCs w:val="26"/>
        </w:rPr>
        <w:t>o e Signore. Cioè ha permesso a Lui di rivelarsi.</w:t>
      </w:r>
    </w:p>
    <w:p w:rsidR="00957EA9" w:rsidRPr="00957EA9" w:rsidRDefault="00957EA9" w:rsidP="00477FF8">
      <w:pPr>
        <w:jc w:val="both"/>
        <w:rPr>
          <w:rFonts w:ascii="Times New Roman" w:hAnsi="Times New Roman" w:cs="Times New Roman"/>
          <w:sz w:val="26"/>
          <w:szCs w:val="26"/>
        </w:rPr>
      </w:pPr>
      <w:r w:rsidRPr="00957EA9">
        <w:rPr>
          <w:rFonts w:ascii="Times New Roman" w:hAnsi="Times New Roman" w:cs="Times New Roman"/>
          <w:sz w:val="26"/>
          <w:szCs w:val="26"/>
        </w:rPr>
        <w:t>È solo da un forte rapporto di amicizia con il Signore che nasce in noi la capacità di vivere e di portare l’amore di Dio, la sua misericordia, la sua tenerezza verso gli altri. Quando nel servizio ecclesiale si è attenti solo al fare, si dà più peso alle cose, alle funzioni, alle strutture, e ci si dimentica della centralità di Cristo, non si riserva tempo per il dialogo con Lui nella preghiera, si rischia di servire se stessi e non Dio presente nel fratello.</w:t>
      </w:r>
    </w:p>
    <w:p w:rsidR="00477FF8" w:rsidRDefault="00957EA9" w:rsidP="00957EA9">
      <w:pPr>
        <w:jc w:val="both"/>
        <w:rPr>
          <w:rFonts w:ascii="Times New Roman" w:hAnsi="Times New Roman" w:cs="Times New Roman"/>
          <w:sz w:val="26"/>
          <w:szCs w:val="26"/>
        </w:rPr>
      </w:pPr>
      <w:r>
        <w:rPr>
          <w:rFonts w:ascii="Times New Roman" w:hAnsi="Times New Roman" w:cs="Times New Roman"/>
          <w:sz w:val="26"/>
          <w:szCs w:val="26"/>
        </w:rPr>
        <w:t>Ecco perché i</w:t>
      </w:r>
      <w:r w:rsidR="00477FF8" w:rsidRPr="00957EA9">
        <w:rPr>
          <w:rFonts w:ascii="Times New Roman" w:hAnsi="Times New Roman" w:cs="Times New Roman"/>
          <w:sz w:val="26"/>
          <w:szCs w:val="26"/>
        </w:rPr>
        <w:t xml:space="preserve">l servizio necessita di radicarsi nell’ascolto della Parola del Maestro: </w:t>
      </w:r>
      <w:r w:rsidR="004529DE" w:rsidRPr="004529DE">
        <w:rPr>
          <w:rFonts w:ascii="Times New Roman" w:hAnsi="Times New Roman" w:cs="Times New Roman"/>
          <w:b/>
          <w:i/>
          <w:sz w:val="26"/>
          <w:szCs w:val="26"/>
        </w:rPr>
        <w:t>“di una cosa sola c’è bisogno… Maria ha scelto la parte buona</w:t>
      </w:r>
      <w:r w:rsidR="00477FF8" w:rsidRPr="004529DE">
        <w:rPr>
          <w:rFonts w:ascii="Times New Roman" w:hAnsi="Times New Roman" w:cs="Times New Roman"/>
          <w:b/>
          <w:i/>
          <w:sz w:val="26"/>
          <w:szCs w:val="26"/>
        </w:rPr>
        <w:t>”</w:t>
      </w:r>
      <w:r w:rsidR="00477FF8" w:rsidRPr="004529DE">
        <w:rPr>
          <w:rFonts w:ascii="Times New Roman" w:hAnsi="Times New Roman" w:cs="Times New Roman"/>
          <w:b/>
          <w:sz w:val="26"/>
          <w:szCs w:val="26"/>
        </w:rPr>
        <w:t xml:space="preserve"> </w:t>
      </w:r>
      <w:r w:rsidR="00477FF8" w:rsidRPr="00957EA9">
        <w:rPr>
          <w:rFonts w:ascii="Times New Roman" w:hAnsi="Times New Roman" w:cs="Times New Roman"/>
          <w:sz w:val="26"/>
          <w:szCs w:val="26"/>
        </w:rPr>
        <w:t xml:space="preserve">(Lc 10,42): </w:t>
      </w:r>
    </w:p>
    <w:p w:rsidR="004529DE" w:rsidRPr="00957EA9" w:rsidRDefault="004529DE" w:rsidP="00957EA9">
      <w:pPr>
        <w:jc w:val="both"/>
        <w:rPr>
          <w:rFonts w:ascii="Times New Roman" w:hAnsi="Times New Roman" w:cs="Times New Roman"/>
          <w:sz w:val="26"/>
          <w:szCs w:val="26"/>
        </w:rPr>
      </w:pPr>
      <w:r>
        <w:rPr>
          <w:rFonts w:ascii="Times New Roman" w:hAnsi="Times New Roman" w:cs="Times New Roman"/>
          <w:sz w:val="26"/>
          <w:szCs w:val="26"/>
        </w:rPr>
        <w:t xml:space="preserve">erroneamente viene tradotto con </w:t>
      </w:r>
      <w:r w:rsidRPr="004529DE">
        <w:rPr>
          <w:rFonts w:ascii="Times New Roman" w:hAnsi="Times New Roman" w:cs="Times New Roman"/>
          <w:i/>
          <w:sz w:val="26"/>
          <w:szCs w:val="26"/>
        </w:rPr>
        <w:t>“la parte migliore”</w:t>
      </w:r>
      <w:r>
        <w:rPr>
          <w:rFonts w:ascii="Times New Roman" w:hAnsi="Times New Roman" w:cs="Times New Roman"/>
          <w:sz w:val="26"/>
          <w:szCs w:val="26"/>
        </w:rPr>
        <w:t xml:space="preserve">, il Signore non fa un paragone ma evidenzia ciò che è fondamentale per la comunità cristiana: </w:t>
      </w:r>
    </w:p>
    <w:p w:rsidR="008C70ED" w:rsidRDefault="004529DE" w:rsidP="008C70ED">
      <w:pPr>
        <w:pStyle w:val="Paragrafoelenco"/>
        <w:spacing w:line="240" w:lineRule="auto"/>
        <w:ind w:left="0"/>
        <w:jc w:val="center"/>
        <w:rPr>
          <w:rFonts w:ascii="MV Boli" w:hAnsi="MV Boli" w:cs="MV Boli"/>
          <w:sz w:val="24"/>
          <w:szCs w:val="24"/>
        </w:rPr>
      </w:pPr>
      <w:r>
        <w:rPr>
          <w:rFonts w:ascii="MV Boli" w:hAnsi="MV Boli" w:cs="MV Boli"/>
          <w:sz w:val="24"/>
          <w:szCs w:val="24"/>
        </w:rPr>
        <w:t>l’ascolto della Parola di Dio che porta</w:t>
      </w:r>
      <w:r w:rsidR="00477FF8">
        <w:rPr>
          <w:rFonts w:ascii="MV Boli" w:hAnsi="MV Boli" w:cs="MV Boli"/>
          <w:sz w:val="24"/>
          <w:szCs w:val="24"/>
        </w:rPr>
        <w:t xml:space="preserve"> all’ascolto degli altri</w:t>
      </w:r>
      <w:r w:rsidR="008C70ED">
        <w:rPr>
          <w:rFonts w:ascii="MV Boli" w:hAnsi="MV Boli" w:cs="MV Boli"/>
          <w:sz w:val="24"/>
          <w:szCs w:val="24"/>
        </w:rPr>
        <w:t>.</w:t>
      </w:r>
    </w:p>
    <w:p w:rsidR="00477FF8" w:rsidRDefault="008C70ED" w:rsidP="008C70ED">
      <w:pPr>
        <w:pStyle w:val="Paragrafoelenco"/>
        <w:spacing w:line="240" w:lineRule="auto"/>
        <w:ind w:left="0"/>
        <w:jc w:val="center"/>
        <w:rPr>
          <w:rFonts w:ascii="MV Boli" w:hAnsi="MV Boli" w:cs="MV Boli"/>
          <w:sz w:val="24"/>
          <w:szCs w:val="24"/>
        </w:rPr>
      </w:pPr>
      <w:r>
        <w:rPr>
          <w:rFonts w:ascii="MV Boli" w:hAnsi="MV Boli" w:cs="MV Boli"/>
          <w:sz w:val="24"/>
          <w:szCs w:val="24"/>
        </w:rPr>
        <w:t xml:space="preserve">È </w:t>
      </w:r>
      <w:r w:rsidR="00477FF8">
        <w:rPr>
          <w:rFonts w:ascii="MV Boli" w:hAnsi="MV Boli" w:cs="MV Boli"/>
          <w:sz w:val="24"/>
          <w:szCs w:val="24"/>
        </w:rPr>
        <w:t>ciò che una Chiesa sinodale e discepolare deve fare</w:t>
      </w:r>
    </w:p>
    <w:p w:rsidR="00477FF8" w:rsidRDefault="00477FF8" w:rsidP="00477FF8">
      <w:pPr>
        <w:spacing w:line="240" w:lineRule="auto"/>
        <w:jc w:val="both"/>
        <w:rPr>
          <w:rFonts w:ascii="MV Boli" w:hAnsi="MV Boli" w:cs="MV Boli"/>
          <w:sz w:val="24"/>
          <w:szCs w:val="24"/>
        </w:rPr>
      </w:pPr>
    </w:p>
    <w:p w:rsidR="008C70ED" w:rsidRPr="008C70ED" w:rsidRDefault="0011121A" w:rsidP="00066BB0">
      <w:pPr>
        <w:jc w:val="both"/>
        <w:rPr>
          <w:rFonts w:ascii="Times New Roman" w:hAnsi="Times New Roman" w:cs="Times New Roman"/>
          <w:b/>
          <w:i/>
          <w:sz w:val="26"/>
          <w:szCs w:val="26"/>
        </w:rPr>
      </w:pPr>
      <w:r>
        <w:rPr>
          <w:rFonts w:ascii="Times New Roman" w:hAnsi="Times New Roman" w:cs="Times New Roman"/>
          <w:b/>
          <w:sz w:val="26"/>
          <w:szCs w:val="26"/>
        </w:rPr>
        <w:br w:type="column"/>
      </w:r>
      <w:r w:rsidR="008C70ED" w:rsidRPr="008C70ED">
        <w:rPr>
          <w:rFonts w:ascii="Times New Roman" w:hAnsi="Times New Roman" w:cs="Times New Roman"/>
          <w:b/>
          <w:sz w:val="26"/>
          <w:szCs w:val="26"/>
        </w:rPr>
        <w:lastRenderedPageBreak/>
        <w:t>MISSIONARI DAVANTI ALL’EUCARISTIA:</w:t>
      </w:r>
      <w:r w:rsidR="008C70ED" w:rsidRPr="008C70ED">
        <w:rPr>
          <w:rFonts w:ascii="Times New Roman" w:hAnsi="Times New Roman" w:cs="Times New Roman"/>
          <w:b/>
          <w:i/>
          <w:sz w:val="26"/>
          <w:szCs w:val="26"/>
        </w:rPr>
        <w:t xml:space="preserve"> Cristo nella casa di Marta e di Maria</w:t>
      </w:r>
    </w:p>
    <w:p w:rsidR="00A36B70" w:rsidRDefault="008C70ED" w:rsidP="008C70ED">
      <w:pPr>
        <w:spacing w:after="0"/>
        <w:jc w:val="both"/>
        <w:rPr>
          <w:rFonts w:ascii="Times New Roman" w:hAnsi="Times New Roman" w:cs="Times New Roman"/>
          <w:sz w:val="26"/>
          <w:szCs w:val="26"/>
        </w:rPr>
      </w:pPr>
      <w:r>
        <w:rPr>
          <w:rFonts w:ascii="Times New Roman" w:hAnsi="Times New Roman" w:cs="Times New Roman"/>
          <w:sz w:val="26"/>
          <w:szCs w:val="26"/>
        </w:rPr>
        <w:t>Jan Vermeer</w:t>
      </w:r>
      <w:r w:rsidR="00C84CE3">
        <w:rPr>
          <w:rStyle w:val="Rimandonotaapidipagina"/>
          <w:rFonts w:ascii="Times New Roman" w:hAnsi="Times New Roman" w:cs="Times New Roman"/>
          <w:sz w:val="26"/>
          <w:szCs w:val="26"/>
        </w:rPr>
        <w:footnoteReference w:id="4"/>
      </w:r>
      <w:r>
        <w:rPr>
          <w:rFonts w:ascii="Times New Roman" w:hAnsi="Times New Roman" w:cs="Times New Roman"/>
          <w:sz w:val="26"/>
          <w:szCs w:val="26"/>
        </w:rPr>
        <w:t xml:space="preserve"> </w:t>
      </w:r>
      <w:r w:rsidR="00C84CE3">
        <w:rPr>
          <w:rFonts w:ascii="Times New Roman" w:hAnsi="Times New Roman" w:cs="Times New Roman"/>
          <w:sz w:val="26"/>
          <w:szCs w:val="26"/>
        </w:rPr>
        <w:t xml:space="preserve">(1632-1675) </w:t>
      </w:r>
      <w:r>
        <w:rPr>
          <w:rFonts w:ascii="Times New Roman" w:hAnsi="Times New Roman" w:cs="Times New Roman"/>
          <w:sz w:val="26"/>
          <w:szCs w:val="26"/>
        </w:rPr>
        <w:t>ci introduce nell’atmosfera calda e familiare della casa di Lazzaro, e subito notiamo un dialogo circolare:</w:t>
      </w:r>
    </w:p>
    <w:p w:rsidR="008C70ED" w:rsidRDefault="008C70ED" w:rsidP="008C70ED">
      <w:pPr>
        <w:pStyle w:val="Paragrafoelenco"/>
        <w:numPr>
          <w:ilvl w:val="0"/>
          <w:numId w:val="2"/>
        </w:numPr>
        <w:spacing w:after="0"/>
        <w:jc w:val="both"/>
        <w:rPr>
          <w:rFonts w:ascii="Times New Roman" w:hAnsi="Times New Roman" w:cs="Times New Roman"/>
          <w:sz w:val="26"/>
          <w:szCs w:val="26"/>
        </w:rPr>
      </w:pPr>
      <w:r w:rsidRPr="008C70ED">
        <w:rPr>
          <w:rFonts w:ascii="Times New Roman" w:hAnsi="Times New Roman" w:cs="Times New Roman"/>
          <w:sz w:val="26"/>
          <w:szCs w:val="26"/>
        </w:rPr>
        <w:t xml:space="preserve">Maria </w:t>
      </w:r>
      <w:r>
        <w:rPr>
          <w:rFonts w:ascii="Times New Roman" w:hAnsi="Times New Roman" w:cs="Times New Roman"/>
          <w:sz w:val="26"/>
          <w:szCs w:val="26"/>
        </w:rPr>
        <w:t>semirivolta verso l’osservatore, guarda Gesù,</w:t>
      </w:r>
    </w:p>
    <w:p w:rsidR="008C70ED" w:rsidRDefault="008C70ED" w:rsidP="008C70ED">
      <w:pPr>
        <w:pStyle w:val="Paragrafoelenco"/>
        <w:numPr>
          <w:ilvl w:val="0"/>
          <w:numId w:val="2"/>
        </w:numPr>
        <w:spacing w:after="0"/>
        <w:jc w:val="both"/>
        <w:rPr>
          <w:rFonts w:ascii="Times New Roman" w:hAnsi="Times New Roman" w:cs="Times New Roman"/>
          <w:sz w:val="26"/>
          <w:szCs w:val="26"/>
        </w:rPr>
      </w:pPr>
      <w:r>
        <w:rPr>
          <w:rFonts w:ascii="Times New Roman" w:hAnsi="Times New Roman" w:cs="Times New Roman"/>
          <w:sz w:val="26"/>
          <w:szCs w:val="26"/>
        </w:rPr>
        <w:t>Gesù indic</w:t>
      </w:r>
      <w:r w:rsidR="00C84CE3">
        <w:rPr>
          <w:rFonts w:ascii="Times New Roman" w:hAnsi="Times New Roman" w:cs="Times New Roman"/>
          <w:sz w:val="26"/>
          <w:szCs w:val="26"/>
        </w:rPr>
        <w:t>a</w:t>
      </w:r>
      <w:r>
        <w:rPr>
          <w:rFonts w:ascii="Times New Roman" w:hAnsi="Times New Roman" w:cs="Times New Roman"/>
          <w:sz w:val="26"/>
          <w:szCs w:val="26"/>
        </w:rPr>
        <w:t xml:space="preserve"> Maria col gesto della mano, ma guarda Marta,</w:t>
      </w:r>
    </w:p>
    <w:p w:rsidR="008C70ED" w:rsidRDefault="008C70ED" w:rsidP="008C70ED">
      <w:pPr>
        <w:pStyle w:val="Paragrafoelenco"/>
        <w:numPr>
          <w:ilvl w:val="0"/>
          <w:numId w:val="2"/>
        </w:numPr>
        <w:spacing w:after="0"/>
        <w:jc w:val="both"/>
        <w:rPr>
          <w:rFonts w:ascii="Times New Roman" w:hAnsi="Times New Roman" w:cs="Times New Roman"/>
          <w:sz w:val="26"/>
          <w:szCs w:val="26"/>
        </w:rPr>
      </w:pPr>
      <w:r>
        <w:rPr>
          <w:rFonts w:ascii="Times New Roman" w:hAnsi="Times New Roman" w:cs="Times New Roman"/>
          <w:sz w:val="26"/>
          <w:szCs w:val="26"/>
        </w:rPr>
        <w:t>Marta, a sua volta, guarda Gesù, ma tutta la sua persona è inclinata verso Maria.</w:t>
      </w:r>
    </w:p>
    <w:p w:rsidR="008C70ED" w:rsidRDefault="008C70ED" w:rsidP="008C70ED">
      <w:pPr>
        <w:spacing w:after="0"/>
        <w:jc w:val="both"/>
        <w:rPr>
          <w:rFonts w:ascii="Times New Roman" w:hAnsi="Times New Roman" w:cs="Times New Roman"/>
          <w:sz w:val="26"/>
          <w:szCs w:val="26"/>
        </w:rPr>
      </w:pPr>
      <w:r>
        <w:rPr>
          <w:rFonts w:ascii="Times New Roman" w:hAnsi="Times New Roman" w:cs="Times New Roman"/>
          <w:sz w:val="26"/>
          <w:szCs w:val="26"/>
        </w:rPr>
        <w:t>Le tre figure occupano per intero lo spazio della tela. Non ci è dato di vedere nulla della casa, siamo fin dal primo sguardo introdotti dentro l’intimità di un dialogo serrato.</w:t>
      </w:r>
    </w:p>
    <w:p w:rsidR="008C70ED" w:rsidRDefault="00311FB1" w:rsidP="008C70ED">
      <w:pPr>
        <w:spacing w:after="0"/>
        <w:jc w:val="both"/>
        <w:rPr>
          <w:rFonts w:ascii="Times New Roman" w:hAnsi="Times New Roman" w:cs="Times New Roman"/>
          <w:sz w:val="26"/>
          <w:szCs w:val="26"/>
        </w:rPr>
      </w:pPr>
      <w:r>
        <w:rPr>
          <w:rFonts w:ascii="Times New Roman" w:hAnsi="Times New Roman" w:cs="Times New Roman"/>
          <w:sz w:val="26"/>
          <w:szCs w:val="26"/>
        </w:rPr>
        <w:t xml:space="preserve">Quest’opera, come anche il brano di vangelo, non sembra avere alcuna attinenza con la missione, anzi rimanda alla contemplazione. </w:t>
      </w:r>
    </w:p>
    <w:p w:rsidR="00311FB1" w:rsidRDefault="00311FB1" w:rsidP="008C70ED">
      <w:pPr>
        <w:spacing w:after="0"/>
        <w:jc w:val="both"/>
        <w:rPr>
          <w:rFonts w:ascii="Times New Roman" w:hAnsi="Times New Roman" w:cs="Times New Roman"/>
          <w:sz w:val="26"/>
          <w:szCs w:val="26"/>
        </w:rPr>
      </w:pPr>
      <w:r>
        <w:rPr>
          <w:rFonts w:ascii="Times New Roman" w:hAnsi="Times New Roman" w:cs="Times New Roman"/>
          <w:sz w:val="26"/>
          <w:szCs w:val="26"/>
        </w:rPr>
        <w:t>La missione è tensione verso: è frutto di un incontro con il mistero che si trasforma in annuncio.</w:t>
      </w:r>
    </w:p>
    <w:p w:rsidR="00311FB1" w:rsidRDefault="00311FB1" w:rsidP="008C70ED">
      <w:pPr>
        <w:spacing w:after="0"/>
        <w:jc w:val="both"/>
        <w:rPr>
          <w:rFonts w:ascii="Times New Roman" w:hAnsi="Times New Roman" w:cs="Times New Roman"/>
          <w:sz w:val="26"/>
          <w:szCs w:val="26"/>
        </w:rPr>
      </w:pPr>
      <w:r>
        <w:rPr>
          <w:rFonts w:ascii="Times New Roman" w:hAnsi="Times New Roman" w:cs="Times New Roman"/>
          <w:sz w:val="26"/>
          <w:szCs w:val="26"/>
        </w:rPr>
        <w:t xml:space="preserve">Il primo annuncio è quello di un’amicizia tra uomini e donne con Gesù: </w:t>
      </w:r>
      <w:r w:rsidRPr="00311FB1">
        <w:rPr>
          <w:rFonts w:ascii="Times New Roman" w:hAnsi="Times New Roman" w:cs="Times New Roman"/>
          <w:sz w:val="26"/>
          <w:szCs w:val="26"/>
        </w:rPr>
        <w:t>all’origine di ogni fede, il cuore di ogni esperienza religiosa è e resta l’incontro intimo e misterioso con la bellezza di Dio</w:t>
      </w:r>
      <w:r>
        <w:rPr>
          <w:rFonts w:ascii="Times New Roman" w:hAnsi="Times New Roman" w:cs="Times New Roman"/>
          <w:sz w:val="26"/>
          <w:szCs w:val="26"/>
        </w:rPr>
        <w:t>.</w:t>
      </w:r>
    </w:p>
    <w:p w:rsidR="00311FB1" w:rsidRDefault="00311FB1" w:rsidP="008C70ED">
      <w:pPr>
        <w:spacing w:after="0"/>
        <w:jc w:val="both"/>
        <w:rPr>
          <w:rFonts w:ascii="Times New Roman" w:hAnsi="Times New Roman" w:cs="Times New Roman"/>
          <w:sz w:val="26"/>
          <w:szCs w:val="26"/>
        </w:rPr>
      </w:pPr>
    </w:p>
    <w:p w:rsidR="00311FB1" w:rsidRDefault="00311FB1" w:rsidP="008C70ED">
      <w:pPr>
        <w:spacing w:after="0"/>
        <w:jc w:val="both"/>
        <w:rPr>
          <w:rFonts w:ascii="Times New Roman" w:hAnsi="Times New Roman" w:cs="Times New Roman"/>
          <w:sz w:val="26"/>
          <w:szCs w:val="26"/>
        </w:rPr>
      </w:pPr>
      <w:r>
        <w:rPr>
          <w:rFonts w:ascii="Times New Roman" w:hAnsi="Times New Roman" w:cs="Times New Roman"/>
          <w:sz w:val="26"/>
          <w:szCs w:val="26"/>
        </w:rPr>
        <w:t>Marta è ritratta nell’atto di parlare. Le braccia vigorose sono rese ancora più evidenti dal candore della camicia che sporge dal corsetto. Un candore che immediatamente rimanda alla tovaglia, cos</w:t>
      </w:r>
      <w:r w:rsidR="007700B5">
        <w:rPr>
          <w:rFonts w:ascii="Times New Roman" w:hAnsi="Times New Roman" w:cs="Times New Roman"/>
          <w:sz w:val="26"/>
          <w:szCs w:val="26"/>
        </w:rPr>
        <w:t>ì</w:t>
      </w:r>
      <w:r>
        <w:rPr>
          <w:rFonts w:ascii="Times New Roman" w:hAnsi="Times New Roman" w:cs="Times New Roman"/>
          <w:sz w:val="26"/>
          <w:szCs w:val="26"/>
        </w:rPr>
        <w:t xml:space="preserve"> come i colori del corsetto si riflettono nelle tinte del paniere che Marta tiene fra le mani. Questa donna è un tutt’uno con il suo agire. È impegnata nel dialogo franco e diretto con Gesù, provocata dall’atteggiamento della sorella che confronta con il proprio e lo misura con il metro angusto delle sue vedute.</w:t>
      </w:r>
    </w:p>
    <w:p w:rsidR="00311FB1" w:rsidRDefault="00311FB1" w:rsidP="008C70ED">
      <w:pPr>
        <w:spacing w:after="0"/>
        <w:jc w:val="both"/>
        <w:rPr>
          <w:rFonts w:ascii="Times New Roman" w:hAnsi="Times New Roman" w:cs="Times New Roman"/>
          <w:sz w:val="26"/>
          <w:szCs w:val="26"/>
        </w:rPr>
      </w:pPr>
    </w:p>
    <w:p w:rsidR="00311FB1" w:rsidRDefault="00311FB1" w:rsidP="008C70ED">
      <w:pPr>
        <w:spacing w:after="0"/>
        <w:jc w:val="both"/>
        <w:rPr>
          <w:rFonts w:ascii="Times New Roman" w:hAnsi="Times New Roman" w:cs="Times New Roman"/>
          <w:sz w:val="26"/>
          <w:szCs w:val="26"/>
        </w:rPr>
      </w:pPr>
      <w:r>
        <w:rPr>
          <w:rFonts w:ascii="Times New Roman" w:hAnsi="Times New Roman" w:cs="Times New Roman"/>
          <w:sz w:val="26"/>
          <w:szCs w:val="26"/>
        </w:rPr>
        <w:t>Maria, provoca anche n</w:t>
      </w:r>
      <w:r w:rsidR="0011121A">
        <w:rPr>
          <w:rFonts w:ascii="Times New Roman" w:hAnsi="Times New Roman" w:cs="Times New Roman"/>
          <w:sz w:val="26"/>
          <w:szCs w:val="26"/>
        </w:rPr>
        <w:t>oi. La sua posizione invita e dirige lo sguardo dello spettatore verso Gesù. Il continuo richiamarsi delle tonalità degli abiti del Maestro e di Maria:</w:t>
      </w:r>
    </w:p>
    <w:p w:rsidR="0011121A" w:rsidRDefault="0011121A" w:rsidP="0011121A">
      <w:pPr>
        <w:pStyle w:val="Paragrafoelenco"/>
        <w:numPr>
          <w:ilvl w:val="0"/>
          <w:numId w:val="2"/>
        </w:numPr>
        <w:spacing w:after="0"/>
        <w:jc w:val="both"/>
        <w:rPr>
          <w:rFonts w:ascii="Times New Roman" w:hAnsi="Times New Roman" w:cs="Times New Roman"/>
          <w:sz w:val="26"/>
          <w:szCs w:val="26"/>
        </w:rPr>
      </w:pPr>
      <w:r>
        <w:rPr>
          <w:rFonts w:ascii="Times New Roman" w:hAnsi="Times New Roman" w:cs="Times New Roman"/>
          <w:sz w:val="26"/>
          <w:szCs w:val="26"/>
        </w:rPr>
        <w:t>m</w:t>
      </w:r>
      <w:r w:rsidRPr="0011121A">
        <w:rPr>
          <w:rFonts w:ascii="Times New Roman" w:hAnsi="Times New Roman" w:cs="Times New Roman"/>
          <w:sz w:val="26"/>
          <w:szCs w:val="26"/>
        </w:rPr>
        <w:t>anto</w:t>
      </w:r>
      <w:r>
        <w:rPr>
          <w:rFonts w:ascii="Times New Roman" w:hAnsi="Times New Roman" w:cs="Times New Roman"/>
          <w:sz w:val="26"/>
          <w:szCs w:val="26"/>
        </w:rPr>
        <w:t xml:space="preserve"> blu di Gesù e gonna verde-blu di Maria</w:t>
      </w:r>
    </w:p>
    <w:p w:rsidR="0011121A" w:rsidRDefault="0011121A" w:rsidP="0011121A">
      <w:pPr>
        <w:pStyle w:val="Paragrafoelenco"/>
        <w:numPr>
          <w:ilvl w:val="0"/>
          <w:numId w:val="2"/>
        </w:numPr>
        <w:spacing w:after="0"/>
        <w:jc w:val="both"/>
        <w:rPr>
          <w:rFonts w:ascii="Times New Roman" w:hAnsi="Times New Roman" w:cs="Times New Roman"/>
          <w:sz w:val="26"/>
          <w:szCs w:val="26"/>
        </w:rPr>
      </w:pPr>
      <w:r>
        <w:rPr>
          <w:rFonts w:ascii="Times New Roman" w:hAnsi="Times New Roman" w:cs="Times New Roman"/>
          <w:sz w:val="26"/>
          <w:szCs w:val="26"/>
        </w:rPr>
        <w:t>abito bruno di Gesù e camicia rosso-porpora di Maria</w:t>
      </w:r>
    </w:p>
    <w:p w:rsidR="0011121A" w:rsidRDefault="0011121A" w:rsidP="0011121A">
      <w:pPr>
        <w:spacing w:after="0"/>
        <w:jc w:val="both"/>
        <w:rPr>
          <w:rFonts w:ascii="Times New Roman" w:hAnsi="Times New Roman" w:cs="Times New Roman"/>
          <w:sz w:val="26"/>
          <w:szCs w:val="26"/>
        </w:rPr>
      </w:pPr>
      <w:r>
        <w:rPr>
          <w:rFonts w:ascii="Times New Roman" w:hAnsi="Times New Roman" w:cs="Times New Roman"/>
          <w:sz w:val="26"/>
          <w:szCs w:val="26"/>
        </w:rPr>
        <w:t>dice il progressivo identificarsi di Maria con il suo Signore.</w:t>
      </w:r>
    </w:p>
    <w:p w:rsidR="0011121A" w:rsidRDefault="0011121A" w:rsidP="0011121A">
      <w:pPr>
        <w:spacing w:after="0"/>
        <w:jc w:val="both"/>
        <w:rPr>
          <w:rFonts w:ascii="Times New Roman" w:hAnsi="Times New Roman" w:cs="Times New Roman"/>
          <w:sz w:val="26"/>
          <w:szCs w:val="26"/>
        </w:rPr>
      </w:pPr>
    </w:p>
    <w:p w:rsidR="0011121A" w:rsidRPr="0011121A" w:rsidRDefault="0011121A" w:rsidP="0011121A">
      <w:pPr>
        <w:spacing w:after="0"/>
        <w:jc w:val="both"/>
        <w:rPr>
          <w:rFonts w:ascii="Times New Roman" w:hAnsi="Times New Roman" w:cs="Times New Roman"/>
          <w:sz w:val="26"/>
          <w:szCs w:val="26"/>
        </w:rPr>
      </w:pPr>
      <w:r>
        <w:rPr>
          <w:rFonts w:ascii="Times New Roman" w:hAnsi="Times New Roman" w:cs="Times New Roman"/>
          <w:sz w:val="26"/>
          <w:szCs w:val="26"/>
        </w:rPr>
        <w:t xml:space="preserve">Al centro di dipinto di Vermeer ci sono una tovaglia e un pane. Le due sorelle, dai tratti cos diversi, hanno in comune lo sguardo fisso su Gesù. </w:t>
      </w:r>
    </w:p>
    <w:p w:rsidR="0011121A" w:rsidRDefault="0011121A" w:rsidP="0011121A">
      <w:pPr>
        <w:jc w:val="both"/>
        <w:rPr>
          <w:rFonts w:ascii="Times New Roman" w:hAnsi="Times New Roman" w:cs="Times New Roman"/>
          <w:sz w:val="26"/>
          <w:szCs w:val="26"/>
        </w:rPr>
      </w:pPr>
    </w:p>
    <w:p w:rsidR="0011121A" w:rsidRDefault="0011121A" w:rsidP="0011121A">
      <w:pPr>
        <w:jc w:val="both"/>
        <w:rPr>
          <w:rFonts w:ascii="Times New Roman" w:hAnsi="Times New Roman" w:cs="Times New Roman"/>
          <w:sz w:val="26"/>
          <w:szCs w:val="26"/>
        </w:rPr>
      </w:pPr>
      <w:r>
        <w:rPr>
          <w:rFonts w:ascii="Times New Roman" w:hAnsi="Times New Roman" w:cs="Times New Roman"/>
          <w:sz w:val="26"/>
          <w:szCs w:val="26"/>
        </w:rPr>
        <w:t>E’ importante tenere come orizzonte la celebrazione eucaristica come paradigma della sinodalità. Nella casa di Betania Gesù sedeva a mensa insieme a Marta, Maria e Lazzaro: nel rito eucaristico si concentrano, in forma simbolica, tutte le dimensioni dell’esperienza cristiana:</w:t>
      </w:r>
    </w:p>
    <w:p w:rsidR="0011121A" w:rsidRDefault="0011121A" w:rsidP="0011121A">
      <w:pPr>
        <w:pStyle w:val="Paragrafoelenco"/>
        <w:numPr>
          <w:ilvl w:val="0"/>
          <w:numId w:val="2"/>
        </w:numPr>
        <w:jc w:val="both"/>
        <w:rPr>
          <w:rFonts w:ascii="Times New Roman" w:hAnsi="Times New Roman" w:cs="Times New Roman"/>
          <w:sz w:val="26"/>
          <w:szCs w:val="26"/>
        </w:rPr>
      </w:pPr>
      <w:r>
        <w:rPr>
          <w:rFonts w:ascii="Times New Roman" w:hAnsi="Times New Roman" w:cs="Times New Roman"/>
          <w:sz w:val="26"/>
          <w:szCs w:val="26"/>
        </w:rPr>
        <w:t>Il cammino che convoca i discepoli in assemblea</w:t>
      </w:r>
    </w:p>
    <w:p w:rsidR="0011121A" w:rsidRDefault="0011121A" w:rsidP="0011121A">
      <w:pPr>
        <w:pStyle w:val="Paragrafoelenco"/>
        <w:numPr>
          <w:ilvl w:val="0"/>
          <w:numId w:val="2"/>
        </w:numPr>
        <w:jc w:val="both"/>
        <w:rPr>
          <w:rFonts w:ascii="Times New Roman" w:hAnsi="Times New Roman" w:cs="Times New Roman"/>
          <w:sz w:val="26"/>
          <w:szCs w:val="26"/>
        </w:rPr>
      </w:pPr>
      <w:r>
        <w:rPr>
          <w:rFonts w:ascii="Times New Roman" w:hAnsi="Times New Roman" w:cs="Times New Roman"/>
          <w:sz w:val="26"/>
          <w:szCs w:val="26"/>
        </w:rPr>
        <w:t>L’ascolto della Parola di Dio</w:t>
      </w:r>
    </w:p>
    <w:p w:rsidR="0011121A" w:rsidRDefault="0011121A" w:rsidP="0011121A">
      <w:pPr>
        <w:pStyle w:val="Paragrafoelenco"/>
        <w:numPr>
          <w:ilvl w:val="0"/>
          <w:numId w:val="2"/>
        </w:numPr>
        <w:jc w:val="both"/>
        <w:rPr>
          <w:rFonts w:ascii="Times New Roman" w:hAnsi="Times New Roman" w:cs="Times New Roman"/>
          <w:sz w:val="26"/>
          <w:szCs w:val="26"/>
        </w:rPr>
      </w:pPr>
      <w:r>
        <w:rPr>
          <w:rFonts w:ascii="Times New Roman" w:hAnsi="Times New Roman" w:cs="Times New Roman"/>
          <w:sz w:val="26"/>
          <w:szCs w:val="26"/>
        </w:rPr>
        <w:t>La risposta comunitaria a questa Parola</w:t>
      </w:r>
    </w:p>
    <w:p w:rsidR="0011121A" w:rsidRDefault="0011121A" w:rsidP="0011121A">
      <w:pPr>
        <w:pStyle w:val="Paragrafoelenco"/>
        <w:numPr>
          <w:ilvl w:val="0"/>
          <w:numId w:val="2"/>
        </w:numPr>
        <w:jc w:val="both"/>
        <w:rPr>
          <w:rFonts w:ascii="Times New Roman" w:hAnsi="Times New Roman" w:cs="Times New Roman"/>
          <w:sz w:val="26"/>
          <w:szCs w:val="26"/>
        </w:rPr>
      </w:pPr>
      <w:r>
        <w:rPr>
          <w:rFonts w:ascii="Times New Roman" w:hAnsi="Times New Roman" w:cs="Times New Roman"/>
          <w:sz w:val="26"/>
          <w:szCs w:val="26"/>
        </w:rPr>
        <w:t>L’accoglienza del dono del Corpo e Sangue di Gesù</w:t>
      </w:r>
    </w:p>
    <w:p w:rsidR="0011121A" w:rsidRDefault="0011121A" w:rsidP="0011121A">
      <w:pPr>
        <w:pStyle w:val="Paragrafoelenco"/>
        <w:numPr>
          <w:ilvl w:val="0"/>
          <w:numId w:val="2"/>
        </w:numPr>
        <w:jc w:val="both"/>
        <w:rPr>
          <w:rFonts w:ascii="Times New Roman" w:hAnsi="Times New Roman" w:cs="Times New Roman"/>
          <w:sz w:val="26"/>
          <w:szCs w:val="26"/>
        </w:rPr>
      </w:pPr>
      <w:r>
        <w:rPr>
          <w:rFonts w:ascii="Times New Roman" w:hAnsi="Times New Roman" w:cs="Times New Roman"/>
          <w:sz w:val="26"/>
          <w:szCs w:val="26"/>
        </w:rPr>
        <w:t>La comunione con Lui che rende i fedeli “un solo corpo”</w:t>
      </w:r>
    </w:p>
    <w:p w:rsidR="0011121A" w:rsidRDefault="0011121A" w:rsidP="0011121A">
      <w:pPr>
        <w:pStyle w:val="Paragrafoelenco"/>
        <w:numPr>
          <w:ilvl w:val="0"/>
          <w:numId w:val="2"/>
        </w:numPr>
        <w:jc w:val="both"/>
        <w:rPr>
          <w:rFonts w:ascii="Times New Roman" w:hAnsi="Times New Roman" w:cs="Times New Roman"/>
          <w:sz w:val="26"/>
          <w:szCs w:val="26"/>
        </w:rPr>
      </w:pPr>
      <w:r>
        <w:rPr>
          <w:rFonts w:ascii="Times New Roman" w:hAnsi="Times New Roman" w:cs="Times New Roman"/>
          <w:sz w:val="26"/>
          <w:szCs w:val="26"/>
        </w:rPr>
        <w:t>L’invio in missione ritornando nelle proprie case per vivere il quotidiano.</w:t>
      </w:r>
    </w:p>
    <w:p w:rsidR="00066BB0" w:rsidRDefault="00066BB0" w:rsidP="00066BB0">
      <w:pPr>
        <w:jc w:val="both"/>
        <w:rPr>
          <w:rFonts w:ascii="Times New Roman" w:hAnsi="Times New Roman" w:cs="Times New Roman"/>
          <w:sz w:val="26"/>
          <w:szCs w:val="26"/>
        </w:rPr>
      </w:pPr>
    </w:p>
    <w:sectPr w:rsidR="00066BB0" w:rsidSect="006A394E">
      <w:pgSz w:w="11906" w:h="16838"/>
      <w:pgMar w:top="567" w:right="567" w:bottom="567"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5AE5" w:rsidRDefault="00065AE5" w:rsidP="00CB16FD">
      <w:pPr>
        <w:spacing w:after="0" w:line="240" w:lineRule="auto"/>
      </w:pPr>
      <w:r>
        <w:separator/>
      </w:r>
    </w:p>
  </w:endnote>
  <w:endnote w:type="continuationSeparator" w:id="1">
    <w:p w:rsidR="00065AE5" w:rsidRDefault="00065AE5" w:rsidP="00CB16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V Boli">
    <w:panose1 w:val="02000500030200090000"/>
    <w:charset w:val="00"/>
    <w:family w:val="auto"/>
    <w:pitch w:val="variable"/>
    <w:sig w:usb0="00000003" w:usb1="00000000" w:usb2="000001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5AE5" w:rsidRDefault="00065AE5" w:rsidP="00CB16FD">
      <w:pPr>
        <w:spacing w:after="0" w:line="240" w:lineRule="auto"/>
      </w:pPr>
      <w:r>
        <w:separator/>
      </w:r>
    </w:p>
  </w:footnote>
  <w:footnote w:type="continuationSeparator" w:id="1">
    <w:p w:rsidR="00065AE5" w:rsidRDefault="00065AE5" w:rsidP="00CB16FD">
      <w:pPr>
        <w:spacing w:after="0" w:line="240" w:lineRule="auto"/>
      </w:pPr>
      <w:r>
        <w:continuationSeparator/>
      </w:r>
    </w:p>
  </w:footnote>
  <w:footnote w:id="2">
    <w:p w:rsidR="00CB16FD" w:rsidRPr="00CB16FD" w:rsidRDefault="00CB16FD" w:rsidP="00CB16FD">
      <w:pPr>
        <w:pStyle w:val="Testonotaapidipagina"/>
        <w:jc w:val="both"/>
        <w:rPr>
          <w:rFonts w:ascii="Times New Roman" w:hAnsi="Times New Roman" w:cs="Times New Roman"/>
        </w:rPr>
      </w:pPr>
      <w:r w:rsidRPr="00CB16FD">
        <w:rPr>
          <w:rStyle w:val="Rimandonotaapidipagina"/>
          <w:rFonts w:ascii="Times New Roman" w:hAnsi="Times New Roman" w:cs="Times New Roman"/>
        </w:rPr>
        <w:footnoteRef/>
      </w:r>
      <w:r w:rsidRPr="00CB16FD">
        <w:rPr>
          <w:rFonts w:ascii="Times New Roman" w:hAnsi="Times New Roman" w:cs="Times New Roman"/>
        </w:rPr>
        <w:t xml:space="preserve"> Papa Francesco, </w:t>
      </w:r>
      <w:hyperlink r:id="rId1" w:history="1">
        <w:r w:rsidRPr="00CB16FD">
          <w:rPr>
            <w:rStyle w:val="Collegamentoipertestuale"/>
            <w:rFonts w:ascii="Times New Roman" w:hAnsi="Times New Roman" w:cs="Times New Roman"/>
            <w:i/>
            <w:iCs/>
            <w:color w:val="auto"/>
            <w:u w:val="none"/>
          </w:rPr>
          <w:t>Discorso in occasione della</w:t>
        </w:r>
        <w:r w:rsidRPr="00CB16FD">
          <w:rPr>
            <w:rStyle w:val="Collegamentoipertestuale"/>
            <w:rFonts w:ascii="Times New Roman" w:hAnsi="Times New Roman" w:cs="Times New Roman"/>
            <w:color w:val="auto"/>
            <w:u w:val="none"/>
          </w:rPr>
          <w:t xml:space="preserve"> </w:t>
        </w:r>
        <w:r w:rsidRPr="00CB16FD">
          <w:rPr>
            <w:rStyle w:val="Collegamentoipertestuale"/>
            <w:rFonts w:ascii="Times New Roman" w:hAnsi="Times New Roman" w:cs="Times New Roman"/>
            <w:i/>
            <w:iCs/>
            <w:color w:val="auto"/>
            <w:u w:val="none"/>
          </w:rPr>
          <w:t>Commemorazione del 50.mo anniversario dell’Istituzione del Sinodo dei Vescovi</w:t>
        </w:r>
      </w:hyperlink>
      <w:r w:rsidRPr="00CB16FD">
        <w:rPr>
          <w:rFonts w:ascii="Times New Roman" w:hAnsi="Times New Roman" w:cs="Times New Roman"/>
        </w:rPr>
        <w:t>, 17 ottobre 2015</w:t>
      </w:r>
    </w:p>
  </w:footnote>
  <w:footnote w:id="3">
    <w:p w:rsidR="00570161" w:rsidRPr="00570161" w:rsidRDefault="00570161">
      <w:pPr>
        <w:pStyle w:val="Testonotaapidipagina"/>
        <w:rPr>
          <w:rFonts w:ascii="Times New Roman" w:hAnsi="Times New Roman" w:cs="Times New Roman"/>
        </w:rPr>
      </w:pPr>
      <w:r w:rsidRPr="00570161">
        <w:rPr>
          <w:rStyle w:val="Rimandonotaapidipagina"/>
          <w:rFonts w:ascii="Times New Roman" w:hAnsi="Times New Roman" w:cs="Times New Roman"/>
        </w:rPr>
        <w:footnoteRef/>
      </w:r>
      <w:r w:rsidRPr="00570161">
        <w:rPr>
          <w:rFonts w:ascii="Times New Roman" w:hAnsi="Times New Roman" w:cs="Times New Roman"/>
        </w:rPr>
        <w:t xml:space="preserve"> </w:t>
      </w:r>
      <w:r w:rsidRPr="00570161">
        <w:rPr>
          <w:rFonts w:ascii="Times New Roman" w:hAnsi="Times New Roman" w:cs="Times New Roman"/>
          <w:i/>
        </w:rPr>
        <w:t>Gaudium et Spes</w:t>
      </w:r>
      <w:r w:rsidRPr="00570161">
        <w:rPr>
          <w:rFonts w:ascii="Times New Roman" w:hAnsi="Times New Roman" w:cs="Times New Roman"/>
        </w:rPr>
        <w:t>, Concilio Vaticano II, apertura 11/10/1962. 60° anniversario.</w:t>
      </w:r>
    </w:p>
  </w:footnote>
  <w:footnote w:id="4">
    <w:p w:rsidR="00C84CE3" w:rsidRPr="00C84CE3" w:rsidRDefault="00C84CE3">
      <w:pPr>
        <w:pStyle w:val="Testonotaapidipagina"/>
        <w:rPr>
          <w:rFonts w:ascii="Times New Roman" w:hAnsi="Times New Roman" w:cs="Times New Roman"/>
        </w:rPr>
      </w:pPr>
      <w:r w:rsidRPr="00C84CE3">
        <w:rPr>
          <w:rStyle w:val="Rimandonotaapidipagina"/>
          <w:rFonts w:ascii="Times New Roman" w:hAnsi="Times New Roman" w:cs="Times New Roman"/>
        </w:rPr>
        <w:footnoteRef/>
      </w:r>
      <w:r w:rsidRPr="00C84CE3">
        <w:rPr>
          <w:rFonts w:ascii="Times New Roman" w:hAnsi="Times New Roman" w:cs="Times New Roman"/>
        </w:rPr>
        <w:t xml:space="preserve"> Jan Vermeer, di famiglia protestante, sposa una giovane </w:t>
      </w:r>
      <w:hyperlink r:id="rId2" w:tooltip="Chiesa cattolica" w:history="1">
        <w:r w:rsidRPr="00C84CE3">
          <w:rPr>
            <w:rStyle w:val="Collegamentoipertestuale"/>
            <w:rFonts w:ascii="Times New Roman" w:hAnsi="Times New Roman" w:cs="Times New Roman"/>
            <w:color w:val="auto"/>
            <w:u w:val="none"/>
          </w:rPr>
          <w:t>cattolica</w:t>
        </w:r>
      </w:hyperlink>
      <w:r w:rsidRPr="00C84CE3">
        <w:rPr>
          <w:rFonts w:ascii="Times New Roman" w:hAnsi="Times New Roman" w:cs="Times New Roman"/>
        </w:rPr>
        <w:t>. La fede cattolica ebbe un ruolo determinante nella sua vita.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17A03"/>
    <w:multiLevelType w:val="hybridMultilevel"/>
    <w:tmpl w:val="658ACDD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05906FE"/>
    <w:multiLevelType w:val="hybridMultilevel"/>
    <w:tmpl w:val="54940BF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7C4397F"/>
    <w:multiLevelType w:val="hybridMultilevel"/>
    <w:tmpl w:val="6788264C"/>
    <w:lvl w:ilvl="0" w:tplc="6D2A5334">
      <w:start w:val="2"/>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674A49D9"/>
    <w:multiLevelType w:val="hybridMultilevel"/>
    <w:tmpl w:val="64988666"/>
    <w:lvl w:ilvl="0" w:tplc="C2DE6A2A">
      <w:start w:val="1"/>
      <w:numFmt w:val="decimal"/>
      <w:lvlText w:val="%1."/>
      <w:lvlJc w:val="left"/>
      <w:pPr>
        <w:ind w:left="720" w:hanging="360"/>
      </w:pPr>
      <w:rPr>
        <w:rFonts w:ascii="Times New Roman" w:hAnsi="Times New Roman" w:cs="Times New Roman" w:hint="default"/>
        <w:sz w:val="2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283"/>
  <w:drawingGridHorizontalSpacing w:val="110"/>
  <w:displayHorizontalDrawingGridEvery w:val="2"/>
  <w:characterSpacingControl w:val="doNotCompress"/>
  <w:footnotePr>
    <w:footnote w:id="0"/>
    <w:footnote w:id="1"/>
  </w:footnotePr>
  <w:endnotePr>
    <w:endnote w:id="0"/>
    <w:endnote w:id="1"/>
  </w:endnotePr>
  <w:compat/>
  <w:rsids>
    <w:rsidRoot w:val="00CB16FD"/>
    <w:rsid w:val="00065AE5"/>
    <w:rsid w:val="00066BB0"/>
    <w:rsid w:val="00083CA2"/>
    <w:rsid w:val="00096B6B"/>
    <w:rsid w:val="0010787C"/>
    <w:rsid w:val="0011121A"/>
    <w:rsid w:val="00297707"/>
    <w:rsid w:val="00311FB1"/>
    <w:rsid w:val="00385E57"/>
    <w:rsid w:val="003C6D8D"/>
    <w:rsid w:val="00422801"/>
    <w:rsid w:val="004529DE"/>
    <w:rsid w:val="00470561"/>
    <w:rsid w:val="00477FF8"/>
    <w:rsid w:val="005148AA"/>
    <w:rsid w:val="0053447B"/>
    <w:rsid w:val="00570161"/>
    <w:rsid w:val="00594CE8"/>
    <w:rsid w:val="00693117"/>
    <w:rsid w:val="006A394E"/>
    <w:rsid w:val="00760BFB"/>
    <w:rsid w:val="007700B5"/>
    <w:rsid w:val="007A1BEB"/>
    <w:rsid w:val="00870581"/>
    <w:rsid w:val="008C70ED"/>
    <w:rsid w:val="00957EA9"/>
    <w:rsid w:val="009629AE"/>
    <w:rsid w:val="009B702A"/>
    <w:rsid w:val="009F3153"/>
    <w:rsid w:val="00A32BDC"/>
    <w:rsid w:val="00A36B70"/>
    <w:rsid w:val="00B20C5D"/>
    <w:rsid w:val="00BA35DB"/>
    <w:rsid w:val="00C17CF4"/>
    <w:rsid w:val="00C84CE3"/>
    <w:rsid w:val="00CB16FD"/>
    <w:rsid w:val="00E11AC4"/>
    <w:rsid w:val="00EA5273"/>
    <w:rsid w:val="00F41E71"/>
    <w:rsid w:val="00FA0FDC"/>
    <w:rsid w:val="00FB458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96B6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CB16F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B16FD"/>
    <w:rPr>
      <w:sz w:val="20"/>
      <w:szCs w:val="20"/>
    </w:rPr>
  </w:style>
  <w:style w:type="character" w:styleId="Rimandonotaapidipagina">
    <w:name w:val="footnote reference"/>
    <w:basedOn w:val="Carpredefinitoparagrafo"/>
    <w:uiPriority w:val="99"/>
    <w:semiHidden/>
    <w:unhideWhenUsed/>
    <w:rsid w:val="00CB16FD"/>
    <w:rPr>
      <w:vertAlign w:val="superscript"/>
    </w:rPr>
  </w:style>
  <w:style w:type="character" w:styleId="Collegamentoipertestuale">
    <w:name w:val="Hyperlink"/>
    <w:basedOn w:val="Carpredefinitoparagrafo"/>
    <w:uiPriority w:val="99"/>
    <w:semiHidden/>
    <w:unhideWhenUsed/>
    <w:rsid w:val="00CB16FD"/>
    <w:rPr>
      <w:color w:val="0000FF"/>
      <w:u w:val="single"/>
    </w:rPr>
  </w:style>
  <w:style w:type="paragraph" w:styleId="Paragrafoelenco">
    <w:name w:val="List Paragraph"/>
    <w:basedOn w:val="Normale"/>
    <w:uiPriority w:val="34"/>
    <w:qFormat/>
    <w:rsid w:val="006A394E"/>
    <w:pPr>
      <w:ind w:left="720"/>
      <w:contextualSpacing/>
    </w:pPr>
  </w:style>
  <w:style w:type="character" w:styleId="Enfasigrassetto">
    <w:name w:val="Strong"/>
    <w:basedOn w:val="Carpredefinitoparagrafo"/>
    <w:uiPriority w:val="22"/>
    <w:qFormat/>
    <w:rsid w:val="00EA5273"/>
    <w:rPr>
      <w:b/>
      <w:bCs/>
    </w:rPr>
  </w:style>
  <w:style w:type="paragraph" w:styleId="NormaleWeb">
    <w:name w:val="Normal (Web)"/>
    <w:basedOn w:val="Normale"/>
    <w:uiPriority w:val="99"/>
    <w:semiHidden/>
    <w:unhideWhenUsed/>
    <w:rsid w:val="00A36B70"/>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60152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it.wikipedia.org/wiki/Chiesa_cattolica" TargetMode="External"/><Relationship Id="rId1" Type="http://schemas.openxmlformats.org/officeDocument/2006/relationships/hyperlink" Target="https://www.vatican.va/content/francesco/it/speeches/2015/october/documents/papa-francesco_20151017_50-anniversario-sinodo.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982A3-368A-404D-97BD-BF9A37014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867</TotalTime>
  <Pages>1</Pages>
  <Words>2038</Words>
  <Characters>11623</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bruna</dc:creator>
  <cp:lastModifiedBy>bruna</cp:lastModifiedBy>
  <cp:revision>9</cp:revision>
  <cp:lastPrinted>2022-11-25T21:45:00Z</cp:lastPrinted>
  <dcterms:created xsi:type="dcterms:W3CDTF">2022-11-22T13:57:00Z</dcterms:created>
  <dcterms:modified xsi:type="dcterms:W3CDTF">2022-11-25T21:50:00Z</dcterms:modified>
</cp:coreProperties>
</file>